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797C" w14:textId="77777777" w:rsidR="00877E28" w:rsidRPr="00A0231E" w:rsidRDefault="00877E28" w:rsidP="00877E28">
      <w:pPr>
        <w:spacing w:after="0" w:line="360" w:lineRule="auto"/>
        <w:ind w:left="28" w:right="28"/>
        <w:jc w:val="center"/>
        <w:rPr>
          <w:rFonts w:ascii="Arial" w:hAnsi="Arial" w:cs="Arial"/>
          <w:b/>
          <w:sz w:val="24"/>
        </w:rPr>
      </w:pPr>
      <w:r w:rsidRPr="00A0231E">
        <w:rPr>
          <w:rFonts w:ascii="Arial" w:hAnsi="Arial" w:cs="Arial"/>
          <w:b/>
          <w:sz w:val="24"/>
        </w:rPr>
        <w:t>UMOWA NR ………….</w:t>
      </w:r>
    </w:p>
    <w:p w14:paraId="50DD7245" w14:textId="77777777" w:rsidR="00877E28" w:rsidRPr="00A0231E" w:rsidRDefault="00877E28" w:rsidP="00877E28">
      <w:pPr>
        <w:spacing w:after="0" w:line="360" w:lineRule="auto"/>
        <w:ind w:left="28" w:right="28"/>
        <w:jc w:val="center"/>
        <w:rPr>
          <w:rFonts w:ascii="Arial" w:hAnsi="Arial" w:cs="Arial"/>
        </w:rPr>
      </w:pPr>
      <w:r w:rsidRPr="00A0231E">
        <w:rPr>
          <w:rFonts w:ascii="Arial" w:hAnsi="Arial" w:cs="Arial"/>
        </w:rPr>
        <w:t xml:space="preserve">na dofinansowanie zadania w ramach Programu Centrum Rzeźby Polskiej w Orońsku pn. Rzeźba w przestrzeni publicznej dla Niepodległej - </w:t>
      </w:r>
      <w:r w:rsidR="00652222" w:rsidRPr="00A0231E">
        <w:rPr>
          <w:rFonts w:ascii="Arial" w:hAnsi="Arial" w:cs="Arial"/>
        </w:rPr>
        <w:t>202</w:t>
      </w:r>
      <w:r w:rsidR="00652222">
        <w:rPr>
          <w:rFonts w:ascii="Arial" w:hAnsi="Arial" w:cs="Arial"/>
        </w:rPr>
        <w:t>3</w:t>
      </w:r>
    </w:p>
    <w:p w14:paraId="5A75B44E" w14:textId="77777777" w:rsidR="00877E28" w:rsidRPr="00A0231E" w:rsidRDefault="00877E28" w:rsidP="00877E28">
      <w:pPr>
        <w:spacing w:after="0" w:line="360" w:lineRule="auto"/>
        <w:ind w:left="28" w:right="28"/>
        <w:rPr>
          <w:rFonts w:ascii="Arial" w:hAnsi="Arial" w:cs="Arial"/>
        </w:rPr>
      </w:pPr>
    </w:p>
    <w:p w14:paraId="7092FC1C" w14:textId="77777777" w:rsidR="00877E28" w:rsidRPr="00A0231E" w:rsidRDefault="00877E28" w:rsidP="00877E28">
      <w:pPr>
        <w:spacing w:after="0" w:line="360" w:lineRule="auto"/>
        <w:ind w:left="28" w:right="28"/>
        <w:jc w:val="both"/>
        <w:rPr>
          <w:rFonts w:ascii="Arial" w:hAnsi="Arial" w:cs="Arial"/>
        </w:rPr>
      </w:pPr>
      <w:r w:rsidRPr="00A0231E">
        <w:rPr>
          <w:rFonts w:ascii="Arial" w:hAnsi="Arial" w:cs="Arial"/>
        </w:rPr>
        <w:t xml:space="preserve">zawarta w dniu …………………… w Orońsku, pomiędzy: </w:t>
      </w:r>
    </w:p>
    <w:p w14:paraId="51DEADF7" w14:textId="77777777" w:rsidR="00877E28" w:rsidRPr="00A0231E" w:rsidRDefault="00877E28" w:rsidP="00877E28">
      <w:pPr>
        <w:spacing w:after="0" w:line="360" w:lineRule="auto"/>
        <w:ind w:left="28" w:right="28"/>
        <w:jc w:val="both"/>
        <w:rPr>
          <w:rFonts w:ascii="Arial" w:hAnsi="Arial" w:cs="Arial"/>
        </w:rPr>
      </w:pPr>
    </w:p>
    <w:p w14:paraId="66C4B6DE" w14:textId="77777777" w:rsidR="00F26BD2" w:rsidRPr="00A0231E" w:rsidRDefault="00877E28" w:rsidP="00877E28">
      <w:pPr>
        <w:spacing w:after="0" w:line="360" w:lineRule="auto"/>
        <w:ind w:left="28" w:right="28"/>
        <w:jc w:val="both"/>
        <w:rPr>
          <w:rFonts w:ascii="Arial" w:hAnsi="Arial" w:cs="Arial"/>
        </w:rPr>
      </w:pPr>
      <w:r w:rsidRPr="00A0231E">
        <w:rPr>
          <w:rFonts w:ascii="Arial" w:hAnsi="Arial" w:cs="Arial"/>
        </w:rPr>
        <w:t xml:space="preserve">Centrum Rzeźby Polskiej w Orońsku, 26-505 Orońsko, ul. Topolowa 1, </w:t>
      </w:r>
    </w:p>
    <w:p w14:paraId="23A85032" w14:textId="77777777" w:rsidR="00877E28" w:rsidRPr="00A0231E" w:rsidRDefault="00877E28" w:rsidP="00877E28">
      <w:pPr>
        <w:spacing w:after="0" w:line="360" w:lineRule="auto"/>
        <w:ind w:left="28" w:right="28"/>
        <w:jc w:val="both"/>
        <w:rPr>
          <w:rFonts w:ascii="Arial" w:hAnsi="Arial" w:cs="Arial"/>
        </w:rPr>
      </w:pPr>
      <w:r w:rsidRPr="00A0231E">
        <w:rPr>
          <w:rFonts w:ascii="Arial" w:hAnsi="Arial" w:cs="Arial"/>
        </w:rPr>
        <w:t xml:space="preserve">zwanym dalej „CRP”, reprezentowanym przez: </w:t>
      </w:r>
    </w:p>
    <w:p w14:paraId="0B195713" w14:textId="77777777" w:rsidR="00877E28" w:rsidRPr="00A0231E" w:rsidRDefault="00877E28" w:rsidP="00877E28">
      <w:pPr>
        <w:spacing w:after="0" w:line="360" w:lineRule="auto"/>
        <w:ind w:left="28" w:right="28"/>
        <w:rPr>
          <w:rFonts w:ascii="Arial" w:hAnsi="Arial" w:cs="Arial"/>
        </w:rPr>
      </w:pPr>
      <w:r w:rsidRPr="00A0231E">
        <w:rPr>
          <w:rFonts w:ascii="Arial" w:hAnsi="Arial" w:cs="Arial"/>
        </w:rPr>
        <w:t>Pana Macieja Aleksandrowicza – Dyrektora</w:t>
      </w:r>
    </w:p>
    <w:p w14:paraId="662E1D43" w14:textId="77777777" w:rsidR="00877E28" w:rsidRPr="00A0231E" w:rsidRDefault="00877E28" w:rsidP="00877E28">
      <w:pPr>
        <w:spacing w:after="0" w:line="360" w:lineRule="auto"/>
        <w:ind w:left="28" w:right="28"/>
        <w:jc w:val="center"/>
        <w:rPr>
          <w:rFonts w:ascii="Arial" w:hAnsi="Arial" w:cs="Arial"/>
        </w:rPr>
      </w:pPr>
      <w:r w:rsidRPr="00A0231E">
        <w:rPr>
          <w:rFonts w:ascii="Arial" w:hAnsi="Arial" w:cs="Arial"/>
        </w:rPr>
        <w:t>z</w:t>
      </w:r>
    </w:p>
    <w:p w14:paraId="1225775F" w14:textId="77777777" w:rsidR="00877E28" w:rsidRPr="00A0231E" w:rsidRDefault="00877E28" w:rsidP="00877E28">
      <w:pPr>
        <w:spacing w:after="0" w:line="360" w:lineRule="auto"/>
        <w:ind w:right="28"/>
        <w:jc w:val="both"/>
        <w:rPr>
          <w:rFonts w:ascii="Arial" w:hAnsi="Arial" w:cs="Arial"/>
        </w:rPr>
      </w:pPr>
      <w:r w:rsidRPr="00A0231E">
        <w:rPr>
          <w:rFonts w:ascii="Arial" w:hAnsi="Arial" w:cs="Arial"/>
        </w:rPr>
        <w:t>………………………….. z siedzibą w …….....……………........................................, reprezentowaną(-</w:t>
      </w:r>
      <w:proofErr w:type="spellStart"/>
      <w:r w:rsidRPr="00A0231E">
        <w:rPr>
          <w:rFonts w:ascii="Arial" w:hAnsi="Arial" w:cs="Arial"/>
        </w:rPr>
        <w:t>nym</w:t>
      </w:r>
      <w:proofErr w:type="spellEnd"/>
      <w:r w:rsidRPr="00A0231E">
        <w:rPr>
          <w:rFonts w:ascii="Arial" w:hAnsi="Arial" w:cs="Arial"/>
        </w:rPr>
        <w:t xml:space="preserve">) przez: </w:t>
      </w:r>
    </w:p>
    <w:p w14:paraId="42613DCB" w14:textId="77777777" w:rsidR="00877E28" w:rsidRPr="00A0231E" w:rsidRDefault="00877E28" w:rsidP="00877E28">
      <w:pPr>
        <w:numPr>
          <w:ilvl w:val="0"/>
          <w:numId w:val="1"/>
        </w:numPr>
        <w:spacing w:after="0" w:line="360" w:lineRule="auto"/>
        <w:ind w:right="28"/>
        <w:jc w:val="both"/>
        <w:rPr>
          <w:rFonts w:ascii="Arial" w:hAnsi="Arial" w:cs="Arial"/>
        </w:rPr>
      </w:pPr>
      <w:r w:rsidRPr="00A0231E">
        <w:rPr>
          <w:rFonts w:ascii="Arial" w:hAnsi="Arial" w:cs="Arial"/>
        </w:rPr>
        <w:t>………………………………………………………….</w:t>
      </w:r>
    </w:p>
    <w:p w14:paraId="278C7D1F" w14:textId="77777777" w:rsidR="00877E28" w:rsidRPr="00A0231E" w:rsidRDefault="00877E28" w:rsidP="00877E28">
      <w:pPr>
        <w:numPr>
          <w:ilvl w:val="0"/>
          <w:numId w:val="1"/>
        </w:numPr>
        <w:spacing w:after="0" w:line="360" w:lineRule="auto"/>
        <w:ind w:right="28"/>
        <w:jc w:val="both"/>
        <w:rPr>
          <w:rFonts w:ascii="Arial" w:hAnsi="Arial" w:cs="Arial"/>
        </w:rPr>
      </w:pPr>
      <w:r w:rsidRPr="00A0231E">
        <w:rPr>
          <w:rFonts w:ascii="Arial" w:hAnsi="Arial" w:cs="Arial"/>
        </w:rPr>
        <w:t>………………………………………………………….</w:t>
      </w:r>
    </w:p>
    <w:p w14:paraId="53A8E913" w14:textId="77777777" w:rsidR="00F26BD2" w:rsidRPr="00A0231E" w:rsidRDefault="00877E28" w:rsidP="00877E28">
      <w:pPr>
        <w:spacing w:after="0" w:line="360" w:lineRule="auto"/>
        <w:ind w:left="28" w:right="28"/>
        <w:jc w:val="both"/>
        <w:rPr>
          <w:rFonts w:ascii="Arial" w:hAnsi="Arial" w:cs="Arial"/>
        </w:rPr>
      </w:pPr>
      <w:r w:rsidRPr="00A0231E">
        <w:rPr>
          <w:rFonts w:ascii="Arial" w:hAnsi="Arial" w:cs="Arial"/>
        </w:rPr>
        <w:t xml:space="preserve">zwanym dalej „Beneficjentem”, </w:t>
      </w:r>
    </w:p>
    <w:p w14:paraId="12025D70" w14:textId="77777777" w:rsidR="00877E28" w:rsidRPr="00A0231E" w:rsidRDefault="00877E28" w:rsidP="00877E28">
      <w:pPr>
        <w:spacing w:after="0" w:line="360" w:lineRule="auto"/>
        <w:ind w:left="28" w:right="28"/>
        <w:jc w:val="both"/>
        <w:rPr>
          <w:rFonts w:ascii="Arial" w:hAnsi="Arial" w:cs="Arial"/>
        </w:rPr>
      </w:pPr>
      <w:r w:rsidRPr="00A0231E">
        <w:rPr>
          <w:rFonts w:ascii="Arial" w:hAnsi="Arial" w:cs="Arial"/>
        </w:rPr>
        <w:t>o następującej treści:</w:t>
      </w:r>
    </w:p>
    <w:p w14:paraId="7FC75BDD" w14:textId="77777777" w:rsidR="00877E28" w:rsidRPr="00A0231E" w:rsidRDefault="00877E28" w:rsidP="00877E28">
      <w:pPr>
        <w:spacing w:after="0" w:line="360" w:lineRule="auto"/>
        <w:ind w:right="28"/>
        <w:jc w:val="both"/>
        <w:rPr>
          <w:rFonts w:ascii="Arial" w:hAnsi="Arial" w:cs="Arial"/>
        </w:rPr>
      </w:pPr>
    </w:p>
    <w:p w14:paraId="1E1C26BF" w14:textId="77777777" w:rsidR="00877E28" w:rsidRPr="00A0231E" w:rsidRDefault="00877E28" w:rsidP="00877E28">
      <w:pPr>
        <w:spacing w:after="0" w:line="360" w:lineRule="auto"/>
        <w:ind w:left="28" w:right="28"/>
        <w:jc w:val="center"/>
        <w:rPr>
          <w:rFonts w:ascii="Arial" w:hAnsi="Arial" w:cs="Arial"/>
          <w:b/>
        </w:rPr>
      </w:pPr>
      <w:r w:rsidRPr="00A0231E">
        <w:rPr>
          <w:rFonts w:ascii="Arial" w:hAnsi="Arial" w:cs="Arial"/>
          <w:b/>
        </w:rPr>
        <w:t>§ 1</w:t>
      </w:r>
    </w:p>
    <w:p w14:paraId="390731CC" w14:textId="77777777" w:rsidR="00877E28" w:rsidRPr="00A0231E" w:rsidRDefault="00877E28" w:rsidP="00877E28">
      <w:pPr>
        <w:spacing w:after="0" w:line="360" w:lineRule="auto"/>
        <w:ind w:left="28" w:right="28"/>
        <w:jc w:val="center"/>
        <w:rPr>
          <w:rFonts w:ascii="Arial" w:hAnsi="Arial" w:cs="Arial"/>
          <w:b/>
        </w:rPr>
      </w:pPr>
      <w:r w:rsidRPr="00A0231E">
        <w:rPr>
          <w:rFonts w:ascii="Arial" w:hAnsi="Arial" w:cs="Arial"/>
          <w:b/>
        </w:rPr>
        <w:t>Przedmiot umowy</w:t>
      </w:r>
    </w:p>
    <w:p w14:paraId="640E32BA" w14:textId="70FF06A5" w:rsidR="00877E28" w:rsidRPr="00A0231E" w:rsidRDefault="00877E28" w:rsidP="00877E28">
      <w:pPr>
        <w:numPr>
          <w:ilvl w:val="0"/>
          <w:numId w:val="9"/>
        </w:numPr>
        <w:spacing w:after="0" w:line="360" w:lineRule="auto"/>
        <w:ind w:left="426" w:right="28" w:hanging="426"/>
        <w:jc w:val="both"/>
        <w:rPr>
          <w:rFonts w:ascii="Arial" w:hAnsi="Arial" w:cs="Arial"/>
          <w:spacing w:val="6"/>
        </w:rPr>
      </w:pPr>
      <w:r w:rsidRPr="00A0231E">
        <w:rPr>
          <w:rFonts w:ascii="Arial" w:hAnsi="Arial" w:cs="Arial"/>
          <w:spacing w:val="6"/>
        </w:rPr>
        <w:t xml:space="preserve">CRP udziela Beneficjentowi dofinansowania w wysokości …………. zł ( słownie: ……………………….) na pokrycie kosztów realizacji zadania pod tytułem ……………………………………………………, zwanego dalej „zadaniem”,  określonego szczegółowo we wniosku  nr …………..złożonym przez Beneficjenta </w:t>
      </w:r>
      <w:r w:rsidR="00FC3546">
        <w:rPr>
          <w:rFonts w:ascii="Arial" w:hAnsi="Arial" w:cs="Arial"/>
          <w:spacing w:val="6"/>
        </w:rPr>
        <w:br/>
      </w:r>
      <w:r w:rsidRPr="00A0231E">
        <w:rPr>
          <w:rFonts w:ascii="Arial" w:hAnsi="Arial" w:cs="Arial"/>
          <w:spacing w:val="6"/>
        </w:rPr>
        <w:t xml:space="preserve">w dniu ........................................., zaś Beneficjent zobowiązuje się wykonać zadanie zgodnie z ww. wnioskiem oraz na warunkach określonych postanowieniami niniejszej umowy a także Regulaminem Programu Centrum Rzeźby Polskiej </w:t>
      </w:r>
      <w:r w:rsidR="00FC3546">
        <w:rPr>
          <w:rFonts w:ascii="Arial" w:hAnsi="Arial" w:cs="Arial"/>
          <w:spacing w:val="6"/>
        </w:rPr>
        <w:br/>
      </w:r>
      <w:r w:rsidRPr="00A0231E">
        <w:rPr>
          <w:rFonts w:ascii="Arial" w:hAnsi="Arial" w:cs="Arial"/>
          <w:spacing w:val="6"/>
        </w:rPr>
        <w:t>w Orońsku pn. Rzeźba w przestrzeni publicznej dla Niepodległej – 202</w:t>
      </w:r>
      <w:r w:rsidR="00C77A96">
        <w:rPr>
          <w:rFonts w:ascii="Arial" w:hAnsi="Arial" w:cs="Arial"/>
          <w:spacing w:val="6"/>
        </w:rPr>
        <w:t>3</w:t>
      </w:r>
      <w:r w:rsidRPr="00A0231E">
        <w:rPr>
          <w:rFonts w:ascii="Arial" w:hAnsi="Arial" w:cs="Arial"/>
          <w:spacing w:val="6"/>
        </w:rPr>
        <w:t xml:space="preserve"> (dalej: Regulamin).</w:t>
      </w:r>
      <w:r w:rsidR="00A563C7" w:rsidRPr="00A0231E">
        <w:rPr>
          <w:rFonts w:ascii="Arial" w:hAnsi="Arial" w:cs="Arial"/>
          <w:spacing w:val="6"/>
        </w:rPr>
        <w:t xml:space="preserve"> Dofinansowanie udzielone przez CRP nie może ulec zwiększeniuw trakcie realizacji zadania.</w:t>
      </w:r>
    </w:p>
    <w:p w14:paraId="0FBCFEB0" w14:textId="77777777" w:rsidR="00877E28" w:rsidRPr="00A0231E" w:rsidRDefault="00877E28" w:rsidP="00877E28">
      <w:pPr>
        <w:numPr>
          <w:ilvl w:val="0"/>
          <w:numId w:val="9"/>
        </w:numPr>
        <w:spacing w:after="0" w:line="360" w:lineRule="auto"/>
        <w:ind w:left="426" w:right="28" w:hanging="426"/>
        <w:jc w:val="both"/>
        <w:rPr>
          <w:rFonts w:ascii="Arial" w:hAnsi="Arial" w:cs="Arial"/>
          <w:spacing w:val="6"/>
        </w:rPr>
      </w:pPr>
      <w:r w:rsidRPr="00A0231E">
        <w:rPr>
          <w:rFonts w:ascii="Arial" w:hAnsi="Arial" w:cs="Arial"/>
          <w:spacing w:val="6"/>
        </w:rPr>
        <w:t xml:space="preserve">Przyznane środki finansowe, o których mowa w ust. 1,  stanowią </w:t>
      </w:r>
      <w:bookmarkStart w:id="0" w:name="_Hlk86827188"/>
      <w:r w:rsidRPr="00A0231E">
        <w:rPr>
          <w:rFonts w:ascii="Arial" w:hAnsi="Arial" w:cs="Arial"/>
          <w:spacing w:val="6"/>
        </w:rPr>
        <w:t>……..%  całkowitego kosztu zadania.</w:t>
      </w:r>
      <w:bookmarkEnd w:id="0"/>
    </w:p>
    <w:p w14:paraId="608355BD" w14:textId="77777777" w:rsidR="00227B9F" w:rsidRDefault="00A563C7" w:rsidP="00877E28">
      <w:pPr>
        <w:numPr>
          <w:ilvl w:val="0"/>
          <w:numId w:val="9"/>
        </w:numPr>
        <w:spacing w:after="0" w:line="360" w:lineRule="auto"/>
        <w:ind w:left="426" w:right="28" w:hanging="426"/>
        <w:jc w:val="both"/>
        <w:rPr>
          <w:rFonts w:ascii="Arial" w:hAnsi="Arial" w:cs="Arial"/>
          <w:spacing w:val="6"/>
        </w:rPr>
      </w:pPr>
      <w:r w:rsidRPr="00A0231E">
        <w:rPr>
          <w:rFonts w:ascii="Arial" w:hAnsi="Arial" w:cs="Arial"/>
          <w:spacing w:val="6"/>
        </w:rPr>
        <w:t>Beneficjent deklaruje finansowy wkład własny, który będzie stanowił  ……..%  całkowitego kosztu zadania. Procentowy poziom wkładu własnego nie może ulec zmniejszeniu w trakcie realizacji zadania.</w:t>
      </w:r>
      <w:bookmarkStart w:id="1" w:name="_Hlk86827091"/>
    </w:p>
    <w:p w14:paraId="297D2F85" w14:textId="77777777" w:rsidR="00877E28" w:rsidRPr="00A0231E" w:rsidRDefault="00877E28" w:rsidP="00877E28">
      <w:pPr>
        <w:numPr>
          <w:ilvl w:val="0"/>
          <w:numId w:val="9"/>
        </w:numPr>
        <w:spacing w:after="0" w:line="360" w:lineRule="auto"/>
        <w:ind w:left="426" w:right="28" w:hanging="426"/>
        <w:jc w:val="both"/>
        <w:rPr>
          <w:rFonts w:ascii="Arial" w:hAnsi="Arial" w:cs="Arial"/>
          <w:spacing w:val="6"/>
        </w:rPr>
      </w:pPr>
      <w:r w:rsidRPr="00A0231E">
        <w:rPr>
          <w:rFonts w:ascii="Arial" w:hAnsi="Arial" w:cs="Arial"/>
          <w:spacing w:val="6"/>
        </w:rPr>
        <w:t>Beneficjent oświadcza</w:t>
      </w:r>
      <w:bookmarkEnd w:id="1"/>
      <w:r w:rsidRPr="00A0231E">
        <w:rPr>
          <w:rFonts w:ascii="Arial" w:hAnsi="Arial" w:cs="Arial"/>
          <w:spacing w:val="6"/>
        </w:rPr>
        <w:t>, że całkowity koszt realizacji zadania wyniesie …………. zł, w tym:</w:t>
      </w:r>
    </w:p>
    <w:p w14:paraId="4294BE75" w14:textId="77777777" w:rsidR="00877E28" w:rsidRPr="00A0231E" w:rsidRDefault="00877E28" w:rsidP="00877E28">
      <w:pPr>
        <w:numPr>
          <w:ilvl w:val="0"/>
          <w:numId w:val="10"/>
        </w:numPr>
        <w:spacing w:after="0" w:line="360" w:lineRule="auto"/>
        <w:ind w:right="28"/>
        <w:jc w:val="both"/>
        <w:rPr>
          <w:rFonts w:ascii="Arial" w:hAnsi="Arial" w:cs="Arial"/>
          <w:spacing w:val="6"/>
        </w:rPr>
      </w:pPr>
      <w:r w:rsidRPr="00A0231E">
        <w:rPr>
          <w:rFonts w:ascii="Arial" w:hAnsi="Arial" w:cs="Arial"/>
          <w:spacing w:val="6"/>
        </w:rPr>
        <w:t xml:space="preserve">dofinansowanie udzielone przez CRP - ……………………………; </w:t>
      </w:r>
      <w:r w:rsidRPr="00A0231E">
        <w:rPr>
          <w:rFonts w:ascii="Arial" w:hAnsi="Arial" w:cs="Arial"/>
          <w:spacing w:val="6"/>
        </w:rPr>
        <w:tab/>
      </w:r>
    </w:p>
    <w:p w14:paraId="5F5B70BC" w14:textId="77777777" w:rsidR="003E60B4" w:rsidRPr="00EA40A2" w:rsidRDefault="00877E28" w:rsidP="003E60B4">
      <w:pPr>
        <w:numPr>
          <w:ilvl w:val="0"/>
          <w:numId w:val="10"/>
        </w:numPr>
        <w:spacing w:after="0" w:line="360" w:lineRule="auto"/>
        <w:ind w:right="28"/>
        <w:jc w:val="both"/>
        <w:rPr>
          <w:rFonts w:ascii="Arial" w:hAnsi="Arial" w:cs="Arial"/>
          <w:spacing w:val="6"/>
        </w:rPr>
      </w:pPr>
      <w:r w:rsidRPr="00EA40A2">
        <w:rPr>
          <w:rFonts w:ascii="Arial" w:hAnsi="Arial" w:cs="Arial"/>
          <w:spacing w:val="6"/>
        </w:rPr>
        <w:lastRenderedPageBreak/>
        <w:t xml:space="preserve">finansowy wkład własny - ....................................................... </w:t>
      </w:r>
    </w:p>
    <w:p w14:paraId="5200BB28" w14:textId="556217F9" w:rsidR="00877E28" w:rsidRPr="00EA40A2" w:rsidRDefault="00F26BD2" w:rsidP="00887767">
      <w:pPr>
        <w:numPr>
          <w:ilvl w:val="0"/>
          <w:numId w:val="9"/>
        </w:numPr>
        <w:spacing w:after="0" w:line="360" w:lineRule="auto"/>
        <w:ind w:right="28"/>
        <w:jc w:val="both"/>
        <w:rPr>
          <w:rFonts w:ascii="Arial" w:hAnsi="Arial" w:cs="Arial"/>
          <w:spacing w:val="6"/>
        </w:rPr>
      </w:pPr>
      <w:r w:rsidRPr="00EA40A2">
        <w:rPr>
          <w:rFonts w:ascii="Arial" w:hAnsi="Arial" w:cs="Arial"/>
          <w:spacing w:val="6"/>
        </w:rPr>
        <w:t xml:space="preserve">Integralną częścią umowy stanowią załączniki: </w:t>
      </w:r>
      <w:r w:rsidR="00877E28" w:rsidRPr="00EA40A2">
        <w:rPr>
          <w:rFonts w:ascii="Arial" w:hAnsi="Arial" w:cs="Arial"/>
          <w:spacing w:val="6"/>
        </w:rPr>
        <w:t xml:space="preserve">Wniosek/zaktualizowany wniosek, </w:t>
      </w:r>
      <w:r w:rsidR="00887767" w:rsidRPr="00EA40A2">
        <w:rPr>
          <w:rFonts w:ascii="Arial" w:hAnsi="Arial" w:cs="Arial"/>
          <w:spacing w:val="6"/>
        </w:rPr>
        <w:t xml:space="preserve">Wzór raportu końcowego </w:t>
      </w:r>
      <w:r w:rsidR="00877E28" w:rsidRPr="00EA40A2">
        <w:rPr>
          <w:rFonts w:ascii="Arial" w:hAnsi="Arial" w:cs="Arial"/>
          <w:spacing w:val="6"/>
        </w:rPr>
        <w:t xml:space="preserve">, </w:t>
      </w:r>
      <w:r w:rsidR="00887767" w:rsidRPr="00EA40A2">
        <w:rPr>
          <w:rFonts w:ascii="Arial" w:hAnsi="Arial" w:cs="Arial"/>
          <w:spacing w:val="6"/>
        </w:rPr>
        <w:t>Regulamin,</w:t>
      </w:r>
      <w:r w:rsidR="00877E28" w:rsidRPr="00EA40A2">
        <w:rPr>
          <w:rFonts w:ascii="Arial" w:hAnsi="Arial" w:cs="Arial"/>
          <w:spacing w:val="6"/>
        </w:rPr>
        <w:t xml:space="preserve"> Wzór protokołu odbioru zadania, kopia dokumentu potwierdzającego prawo do dysponowania przestrzenią, oświadczenie RODO</w:t>
      </w:r>
      <w:bookmarkStart w:id="2" w:name="_Hlk111620405"/>
      <w:r w:rsidR="00887767" w:rsidRPr="00EA40A2">
        <w:rPr>
          <w:rFonts w:ascii="Arial" w:hAnsi="Arial" w:cs="Arial"/>
          <w:spacing w:val="6"/>
        </w:rPr>
        <w:t xml:space="preserve">, </w:t>
      </w:r>
      <w:r w:rsidR="00D62011" w:rsidRPr="00EA40A2">
        <w:rPr>
          <w:rFonts w:ascii="Arial" w:hAnsi="Arial" w:cs="Arial"/>
          <w:spacing w:val="6"/>
        </w:rPr>
        <w:t>uchwała stosownej jednostki samorządu terytorialnego stanowiąca zgodę na posadowienie obiektu</w:t>
      </w:r>
      <w:bookmarkEnd w:id="2"/>
      <w:r w:rsidR="003F6460" w:rsidRPr="00EA40A2">
        <w:rPr>
          <w:rFonts w:ascii="Arial" w:hAnsi="Arial" w:cs="Arial"/>
          <w:spacing w:val="6"/>
        </w:rPr>
        <w:t xml:space="preserve"> </w:t>
      </w:r>
      <w:r w:rsidR="00D62011" w:rsidRPr="00EA40A2">
        <w:rPr>
          <w:rFonts w:ascii="Arial" w:hAnsi="Arial" w:cs="Arial"/>
          <w:spacing w:val="6"/>
        </w:rPr>
        <w:t>bądź inna decyzja odpowiednich władz samorządowych, stanowiącą zgodę na posadowienie obiektu</w:t>
      </w:r>
      <w:r w:rsidR="00887767" w:rsidRPr="00EA40A2">
        <w:rPr>
          <w:rFonts w:ascii="Arial" w:hAnsi="Arial" w:cs="Arial"/>
          <w:spacing w:val="6"/>
        </w:rPr>
        <w:t xml:space="preserve">, </w:t>
      </w:r>
      <w:r w:rsidR="00887767" w:rsidRPr="00EA40A2">
        <w:t xml:space="preserve"> </w:t>
      </w:r>
      <w:r w:rsidR="00887767" w:rsidRPr="00EA40A2">
        <w:rPr>
          <w:rFonts w:ascii="Arial" w:hAnsi="Arial" w:cs="Arial"/>
          <w:spacing w:val="6"/>
        </w:rPr>
        <w:t>Wzór informacji  do zamieszczenia na stronie</w:t>
      </w:r>
      <w:r w:rsidR="00FC0CBD">
        <w:rPr>
          <w:rFonts w:ascii="Arial" w:hAnsi="Arial" w:cs="Arial"/>
          <w:spacing w:val="6"/>
        </w:rPr>
        <w:t xml:space="preserve"> internetowej</w:t>
      </w:r>
      <w:r w:rsidR="00887767" w:rsidRPr="00EA40A2">
        <w:rPr>
          <w:rFonts w:ascii="Arial" w:hAnsi="Arial" w:cs="Arial"/>
          <w:spacing w:val="6"/>
        </w:rPr>
        <w:t xml:space="preserve">, Wzór plakatu </w:t>
      </w:r>
      <w:r w:rsidR="00FC0CBD">
        <w:rPr>
          <w:rFonts w:ascii="Arial" w:hAnsi="Arial" w:cs="Arial"/>
          <w:spacing w:val="6"/>
        </w:rPr>
        <w:t xml:space="preserve">informacyjnego </w:t>
      </w:r>
      <w:r w:rsidR="00887767" w:rsidRPr="00EA40A2">
        <w:rPr>
          <w:rFonts w:ascii="Arial" w:hAnsi="Arial" w:cs="Arial"/>
          <w:spacing w:val="6"/>
        </w:rPr>
        <w:t>oraz Wzór tabliczki</w:t>
      </w:r>
      <w:r w:rsidR="00FC0CBD">
        <w:rPr>
          <w:rFonts w:ascii="Arial" w:hAnsi="Arial" w:cs="Arial"/>
          <w:spacing w:val="6"/>
        </w:rPr>
        <w:t xml:space="preserve"> informacyjnej</w:t>
      </w:r>
      <w:r w:rsidR="00887767" w:rsidRPr="00EA40A2">
        <w:rPr>
          <w:rFonts w:ascii="Arial" w:hAnsi="Arial" w:cs="Arial"/>
          <w:spacing w:val="6"/>
        </w:rPr>
        <w:t xml:space="preserve">. </w:t>
      </w:r>
    </w:p>
    <w:p w14:paraId="0118C5BA" w14:textId="77777777" w:rsidR="00877E28" w:rsidRPr="00EA40A2" w:rsidRDefault="00877E28" w:rsidP="00877E28">
      <w:pPr>
        <w:numPr>
          <w:ilvl w:val="0"/>
          <w:numId w:val="9"/>
        </w:numPr>
        <w:spacing w:after="0" w:line="360" w:lineRule="auto"/>
        <w:ind w:left="426" w:right="28" w:hanging="426"/>
        <w:jc w:val="both"/>
        <w:rPr>
          <w:rFonts w:ascii="Arial" w:hAnsi="Arial" w:cs="Arial"/>
          <w:spacing w:val="6"/>
        </w:rPr>
      </w:pPr>
      <w:r w:rsidRPr="00EA40A2">
        <w:rPr>
          <w:rFonts w:ascii="Arial" w:hAnsi="Arial" w:cs="Arial"/>
          <w:spacing w:val="6"/>
        </w:rPr>
        <w:t>Beneficjent oświadcza, że znajduje się w sytuacji finansowej zapewniającej wykonanie zadania oraz dysponuje niezbędną wiedzą, doświadczeniem,  potencjałem technicznym i ekonomicznych do jego wykonania.</w:t>
      </w:r>
    </w:p>
    <w:p w14:paraId="2E661C08" w14:textId="77777777" w:rsidR="00877E28" w:rsidRPr="00EA40A2" w:rsidRDefault="00877E28" w:rsidP="00877E28">
      <w:pPr>
        <w:numPr>
          <w:ilvl w:val="0"/>
          <w:numId w:val="9"/>
        </w:numPr>
        <w:spacing w:after="0" w:line="360" w:lineRule="auto"/>
        <w:ind w:left="426" w:right="28" w:hanging="426"/>
        <w:jc w:val="both"/>
        <w:rPr>
          <w:rFonts w:ascii="Arial" w:hAnsi="Arial" w:cs="Arial"/>
          <w:spacing w:val="6"/>
        </w:rPr>
      </w:pPr>
      <w:r w:rsidRPr="00EA40A2">
        <w:rPr>
          <w:rFonts w:ascii="Arial" w:hAnsi="Arial" w:cs="Arial"/>
          <w:spacing w:val="6"/>
        </w:rPr>
        <w:t xml:space="preserve">Osobami upoważnionymi do kontaktów roboczych są: </w:t>
      </w:r>
    </w:p>
    <w:p w14:paraId="1E4E1FDF" w14:textId="77777777" w:rsidR="00877E28" w:rsidRPr="00EA40A2" w:rsidRDefault="00877E28" w:rsidP="00877E28">
      <w:pPr>
        <w:numPr>
          <w:ilvl w:val="0"/>
          <w:numId w:val="12"/>
        </w:numPr>
        <w:spacing w:after="0" w:line="360" w:lineRule="auto"/>
        <w:ind w:right="28"/>
        <w:jc w:val="both"/>
        <w:rPr>
          <w:rFonts w:ascii="Arial" w:hAnsi="Arial" w:cs="Arial"/>
          <w:spacing w:val="6"/>
        </w:rPr>
      </w:pPr>
      <w:r w:rsidRPr="00EA40A2">
        <w:rPr>
          <w:rFonts w:ascii="Arial" w:hAnsi="Arial" w:cs="Arial"/>
          <w:spacing w:val="6"/>
        </w:rPr>
        <w:t xml:space="preserve">ze strony CRP: </w:t>
      </w:r>
    </w:p>
    <w:p w14:paraId="36297F7F" w14:textId="77777777" w:rsidR="00877E28" w:rsidRPr="00EA40A2" w:rsidRDefault="00877E28" w:rsidP="00877E28">
      <w:pPr>
        <w:numPr>
          <w:ilvl w:val="0"/>
          <w:numId w:val="13"/>
        </w:numPr>
        <w:spacing w:after="0" w:line="360" w:lineRule="auto"/>
        <w:ind w:right="28"/>
        <w:jc w:val="both"/>
        <w:rPr>
          <w:rFonts w:ascii="Arial" w:hAnsi="Arial" w:cs="Arial"/>
          <w:spacing w:val="6"/>
        </w:rPr>
      </w:pPr>
      <w:r w:rsidRPr="00EA40A2">
        <w:rPr>
          <w:rFonts w:ascii="Arial" w:hAnsi="Arial" w:cs="Arial"/>
          <w:spacing w:val="6"/>
        </w:rPr>
        <w:t xml:space="preserve">Anna Podsiadły tel. </w:t>
      </w:r>
      <w:r w:rsidRPr="00EA40A2">
        <w:rPr>
          <w:rFonts w:ascii="Arial" w:hAnsi="Arial" w:cs="Arial"/>
        </w:rPr>
        <w:t>48 618 45 16 wew. 23</w:t>
      </w:r>
      <w:r w:rsidRPr="00EA40A2">
        <w:rPr>
          <w:rFonts w:ascii="Arial" w:hAnsi="Arial" w:cs="Arial"/>
          <w:spacing w:val="6"/>
        </w:rPr>
        <w:t xml:space="preserve">, </w:t>
      </w:r>
      <w:bookmarkStart w:id="3" w:name="_Hlk63147319"/>
      <w:r w:rsidRPr="00EA40A2">
        <w:rPr>
          <w:rFonts w:ascii="Arial" w:hAnsi="Arial" w:cs="Arial"/>
          <w:spacing w:val="6"/>
        </w:rPr>
        <w:t xml:space="preserve">adres poczty elektronicznej: </w:t>
      </w:r>
      <w:r w:rsidRPr="00EA40A2">
        <w:rPr>
          <w:rFonts w:ascii="Arial" w:hAnsi="Arial" w:cs="Arial"/>
        </w:rPr>
        <w:t>a.podsiadly@rzezba-oronsko.pl</w:t>
      </w:r>
      <w:r w:rsidRPr="00EA40A2">
        <w:rPr>
          <w:rFonts w:ascii="Arial" w:hAnsi="Arial" w:cs="Arial"/>
          <w:spacing w:val="6"/>
        </w:rPr>
        <w:t xml:space="preserve">; </w:t>
      </w:r>
      <w:bookmarkEnd w:id="3"/>
    </w:p>
    <w:p w14:paraId="710D0649" w14:textId="77777777" w:rsidR="00877E28" w:rsidRPr="00A0231E" w:rsidRDefault="00877E28" w:rsidP="00877E28">
      <w:pPr>
        <w:numPr>
          <w:ilvl w:val="0"/>
          <w:numId w:val="13"/>
        </w:numPr>
        <w:spacing w:after="0" w:line="360" w:lineRule="auto"/>
        <w:ind w:right="28"/>
        <w:jc w:val="both"/>
        <w:rPr>
          <w:rFonts w:ascii="Arial" w:hAnsi="Arial" w:cs="Arial"/>
          <w:spacing w:val="6"/>
        </w:rPr>
      </w:pPr>
      <w:r w:rsidRPr="00A0231E">
        <w:rPr>
          <w:rFonts w:ascii="Arial" w:hAnsi="Arial" w:cs="Arial"/>
          <w:spacing w:val="6"/>
        </w:rPr>
        <w:t>Anna Adamczyk tel. 48 618 45 19 wew. 19,adres poczty elektronicznej: program-rzezba21@rzezba-oronsko.pl;</w:t>
      </w:r>
    </w:p>
    <w:p w14:paraId="1BB70A45" w14:textId="77777777" w:rsidR="00877E28" w:rsidRPr="00A0231E" w:rsidRDefault="00877E28" w:rsidP="00877E28">
      <w:pPr>
        <w:spacing w:after="0" w:line="360" w:lineRule="auto"/>
        <w:ind w:left="596" w:right="28" w:hanging="284"/>
        <w:jc w:val="both"/>
        <w:rPr>
          <w:rFonts w:ascii="Arial" w:hAnsi="Arial" w:cs="Arial"/>
        </w:rPr>
      </w:pPr>
      <w:r w:rsidRPr="00A0231E">
        <w:rPr>
          <w:rFonts w:ascii="Arial" w:hAnsi="Arial" w:cs="Arial"/>
          <w:spacing w:val="6"/>
        </w:rPr>
        <w:t>2)</w:t>
      </w:r>
      <w:r w:rsidRPr="00A0231E">
        <w:rPr>
          <w:rFonts w:ascii="Arial" w:hAnsi="Arial" w:cs="Arial"/>
          <w:spacing w:val="6"/>
        </w:rPr>
        <w:tab/>
        <w:t xml:space="preserve">ze strony Beneficjenta: </w:t>
      </w:r>
      <w:r w:rsidRPr="00A0231E">
        <w:rPr>
          <w:rFonts w:ascii="Arial" w:hAnsi="Arial" w:cs="Arial"/>
        </w:rPr>
        <w:t xml:space="preserve">……...………………...…...., </w:t>
      </w:r>
      <w:r w:rsidRPr="00A0231E">
        <w:rPr>
          <w:rFonts w:ascii="Arial" w:hAnsi="Arial" w:cs="Arial"/>
          <w:spacing w:val="6"/>
        </w:rPr>
        <w:t xml:space="preserve">tel. </w:t>
      </w:r>
      <w:r w:rsidRPr="00A0231E">
        <w:rPr>
          <w:rFonts w:ascii="Arial" w:hAnsi="Arial" w:cs="Arial"/>
        </w:rPr>
        <w:t>……………………..…,</w:t>
      </w:r>
      <w:r w:rsidRPr="00A0231E">
        <w:rPr>
          <w:rFonts w:ascii="Arial" w:hAnsi="Arial" w:cs="Arial"/>
          <w:spacing w:val="6"/>
        </w:rPr>
        <w:t xml:space="preserve"> adres poczty elektronicznej </w:t>
      </w:r>
      <w:r w:rsidRPr="00A0231E">
        <w:rPr>
          <w:rFonts w:ascii="Arial" w:hAnsi="Arial" w:cs="Arial"/>
        </w:rPr>
        <w:t xml:space="preserve">………………..………….. . </w:t>
      </w:r>
    </w:p>
    <w:p w14:paraId="5811B455" w14:textId="77777777" w:rsidR="00877E28" w:rsidRPr="00A0231E" w:rsidRDefault="00877E28" w:rsidP="00877E28">
      <w:pPr>
        <w:spacing w:after="0" w:line="360" w:lineRule="auto"/>
        <w:ind w:left="596" w:right="28" w:hanging="284"/>
        <w:jc w:val="both"/>
        <w:rPr>
          <w:rFonts w:ascii="Arial" w:hAnsi="Arial" w:cs="Arial"/>
          <w:spacing w:val="6"/>
        </w:rPr>
      </w:pPr>
    </w:p>
    <w:p w14:paraId="3A4014B8"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2</w:t>
      </w:r>
    </w:p>
    <w:p w14:paraId="4767A9A4"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xml:space="preserve">Sposób wykonania zadania </w:t>
      </w:r>
    </w:p>
    <w:p w14:paraId="6EE3C766" w14:textId="77777777" w:rsidR="00877E28" w:rsidRPr="00A0231E"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spacing w:val="6"/>
        </w:rPr>
        <w:t xml:space="preserve">Termin realizacji zadania  ustala się od dnia </w:t>
      </w:r>
      <w:r w:rsidR="00A563C7" w:rsidRPr="00A0231E">
        <w:rPr>
          <w:rFonts w:ascii="Arial" w:hAnsi="Arial" w:cs="Arial"/>
          <w:spacing w:val="6"/>
        </w:rPr>
        <w:t>podpisania umowy</w:t>
      </w:r>
      <w:r w:rsidRPr="00A0231E">
        <w:rPr>
          <w:rFonts w:ascii="Arial" w:hAnsi="Arial" w:cs="Arial"/>
          <w:spacing w:val="6"/>
        </w:rPr>
        <w:t xml:space="preserve"> do 15.11.</w:t>
      </w:r>
      <w:r w:rsidR="00C77A96" w:rsidRPr="00A0231E">
        <w:rPr>
          <w:rFonts w:ascii="Arial" w:hAnsi="Arial" w:cs="Arial"/>
          <w:spacing w:val="6"/>
        </w:rPr>
        <w:t>202</w:t>
      </w:r>
      <w:r w:rsidR="00C77A96">
        <w:rPr>
          <w:rFonts w:ascii="Arial" w:hAnsi="Arial" w:cs="Arial"/>
          <w:spacing w:val="6"/>
        </w:rPr>
        <w:t>3</w:t>
      </w:r>
      <w:r w:rsidRPr="00A0231E">
        <w:rPr>
          <w:rFonts w:ascii="Arial" w:hAnsi="Arial" w:cs="Arial"/>
          <w:spacing w:val="6"/>
        </w:rPr>
        <w:t>r.</w:t>
      </w:r>
    </w:p>
    <w:p w14:paraId="3365978E" w14:textId="77777777" w:rsidR="00877E28" w:rsidRPr="00A0231E" w:rsidRDefault="00877E28" w:rsidP="00877E28">
      <w:pPr>
        <w:numPr>
          <w:ilvl w:val="0"/>
          <w:numId w:val="14"/>
        </w:numPr>
        <w:spacing w:after="0" w:line="360" w:lineRule="auto"/>
        <w:ind w:left="426" w:right="28"/>
        <w:jc w:val="both"/>
        <w:rPr>
          <w:rFonts w:ascii="Arial" w:hAnsi="Arial" w:cs="Arial"/>
          <w:strike/>
          <w:spacing w:val="6"/>
        </w:rPr>
      </w:pPr>
      <w:r w:rsidRPr="00A0231E">
        <w:rPr>
          <w:rFonts w:ascii="Arial" w:hAnsi="Arial" w:cs="Arial"/>
          <w:spacing w:val="6"/>
        </w:rPr>
        <w:t>Umowa wchodzi w życie z dniem podpisania.</w:t>
      </w:r>
    </w:p>
    <w:p w14:paraId="5B73F408" w14:textId="77777777" w:rsidR="00A563C7" w:rsidRPr="00A0231E" w:rsidRDefault="00A563C7" w:rsidP="00A0231E">
      <w:pPr>
        <w:pStyle w:val="Akapitzlist"/>
        <w:numPr>
          <w:ilvl w:val="0"/>
          <w:numId w:val="14"/>
        </w:numPr>
        <w:spacing w:after="0" w:line="360" w:lineRule="auto"/>
        <w:ind w:right="28"/>
        <w:jc w:val="both"/>
        <w:rPr>
          <w:rFonts w:ascii="Arial" w:hAnsi="Arial" w:cs="Arial"/>
          <w:spacing w:val="6"/>
        </w:rPr>
      </w:pPr>
      <w:r w:rsidRPr="00A0231E">
        <w:rPr>
          <w:rFonts w:ascii="Arial" w:hAnsi="Arial" w:cs="Arial"/>
          <w:spacing w:val="6"/>
        </w:rPr>
        <w:t>Poprzez zrealizowanie zadania rozumie się:</w:t>
      </w:r>
    </w:p>
    <w:p w14:paraId="0A65C1C2" w14:textId="77777777" w:rsidR="00A563C7" w:rsidRPr="00A0231E" w:rsidRDefault="00D918E8" w:rsidP="00A563C7">
      <w:pPr>
        <w:pStyle w:val="Akapitzlist"/>
        <w:numPr>
          <w:ilvl w:val="0"/>
          <w:numId w:val="17"/>
        </w:numPr>
        <w:spacing w:after="0" w:line="360" w:lineRule="auto"/>
        <w:ind w:right="28"/>
        <w:jc w:val="both"/>
        <w:rPr>
          <w:rFonts w:ascii="Arial" w:hAnsi="Arial" w:cs="Arial"/>
          <w:spacing w:val="6"/>
        </w:rPr>
      </w:pPr>
      <w:r w:rsidRPr="00A0231E">
        <w:rPr>
          <w:rFonts w:ascii="Arial" w:hAnsi="Arial" w:cs="Arial"/>
          <w:spacing w:val="6"/>
        </w:rPr>
        <w:t>r</w:t>
      </w:r>
      <w:r w:rsidR="00A563C7" w:rsidRPr="00A0231E">
        <w:rPr>
          <w:rFonts w:ascii="Arial" w:hAnsi="Arial" w:cs="Arial"/>
          <w:spacing w:val="6"/>
        </w:rPr>
        <w:t>ealizacj</w:t>
      </w:r>
      <w:r w:rsidR="00F26BD2" w:rsidRPr="00A0231E">
        <w:rPr>
          <w:rFonts w:ascii="Arial" w:hAnsi="Arial" w:cs="Arial"/>
          <w:spacing w:val="6"/>
        </w:rPr>
        <w:t>ę</w:t>
      </w:r>
      <w:r w:rsidR="00A563C7" w:rsidRPr="00A0231E">
        <w:rPr>
          <w:rFonts w:ascii="Arial" w:hAnsi="Arial" w:cs="Arial"/>
          <w:spacing w:val="6"/>
        </w:rPr>
        <w:t xml:space="preserve"> dzieła zgodnie z założeniami deklarowanymi we wniosku;</w:t>
      </w:r>
    </w:p>
    <w:p w14:paraId="7CC6E3B3" w14:textId="77777777" w:rsidR="00A563C7" w:rsidRPr="00A0231E" w:rsidRDefault="00D918E8" w:rsidP="00A563C7">
      <w:pPr>
        <w:pStyle w:val="Akapitzlist"/>
        <w:numPr>
          <w:ilvl w:val="0"/>
          <w:numId w:val="17"/>
        </w:numPr>
        <w:spacing w:after="0" w:line="360" w:lineRule="auto"/>
        <w:ind w:right="28"/>
        <w:jc w:val="both"/>
        <w:rPr>
          <w:rFonts w:ascii="Arial" w:hAnsi="Arial" w:cs="Arial"/>
          <w:spacing w:val="6"/>
        </w:rPr>
      </w:pPr>
      <w:r w:rsidRPr="00A0231E">
        <w:rPr>
          <w:rFonts w:ascii="Arial" w:hAnsi="Arial" w:cs="Arial"/>
          <w:spacing w:val="6"/>
        </w:rPr>
        <w:t>z</w:t>
      </w:r>
      <w:r w:rsidR="00A563C7" w:rsidRPr="00A0231E">
        <w:rPr>
          <w:rFonts w:ascii="Arial" w:hAnsi="Arial" w:cs="Arial"/>
          <w:spacing w:val="6"/>
        </w:rPr>
        <w:t>łożenie Raportu końcowego</w:t>
      </w:r>
      <w:r w:rsidRPr="00A0231E">
        <w:rPr>
          <w:rFonts w:ascii="Arial" w:hAnsi="Arial" w:cs="Arial"/>
          <w:spacing w:val="6"/>
        </w:rPr>
        <w:t>;</w:t>
      </w:r>
    </w:p>
    <w:p w14:paraId="751A3B04" w14:textId="1CBD133E" w:rsidR="00D918E8" w:rsidRPr="00A0231E" w:rsidRDefault="00D918E8" w:rsidP="00A563C7">
      <w:pPr>
        <w:pStyle w:val="Akapitzlist"/>
        <w:numPr>
          <w:ilvl w:val="0"/>
          <w:numId w:val="17"/>
        </w:numPr>
        <w:spacing w:after="0" w:line="360" w:lineRule="auto"/>
        <w:ind w:right="28"/>
        <w:jc w:val="both"/>
        <w:rPr>
          <w:rFonts w:ascii="Arial" w:hAnsi="Arial" w:cs="Arial"/>
          <w:spacing w:val="6"/>
        </w:rPr>
      </w:pPr>
      <w:r w:rsidRPr="00A0231E">
        <w:rPr>
          <w:rFonts w:ascii="Arial" w:hAnsi="Arial" w:cs="Arial"/>
          <w:spacing w:val="6"/>
        </w:rPr>
        <w:t>podpisanie protokołu odbioru zadania</w:t>
      </w:r>
      <w:r w:rsidR="003F6460">
        <w:rPr>
          <w:rFonts w:ascii="Arial" w:hAnsi="Arial" w:cs="Arial"/>
          <w:spacing w:val="6"/>
        </w:rPr>
        <w:t xml:space="preserve"> </w:t>
      </w:r>
      <w:r w:rsidR="00035508">
        <w:rPr>
          <w:rFonts w:ascii="Arial" w:hAnsi="Arial" w:cs="Arial"/>
          <w:spacing w:val="6"/>
        </w:rPr>
        <w:t>(</w:t>
      </w:r>
      <w:r w:rsidR="00035508" w:rsidRPr="00A0231E">
        <w:rPr>
          <w:rFonts w:ascii="Arial" w:hAnsi="Arial" w:cs="Arial"/>
          <w:spacing w:val="6"/>
        </w:rPr>
        <w:t>po pozytywnym zaopiniowaniu Raportu końcowego przez CRP</w:t>
      </w:r>
      <w:r w:rsidR="00035508">
        <w:rPr>
          <w:rFonts w:ascii="Arial" w:hAnsi="Arial" w:cs="Arial"/>
          <w:spacing w:val="6"/>
        </w:rPr>
        <w:t>)</w:t>
      </w:r>
      <w:r w:rsidRPr="00A0231E">
        <w:rPr>
          <w:rFonts w:ascii="Arial" w:hAnsi="Arial" w:cs="Arial"/>
          <w:spacing w:val="6"/>
        </w:rPr>
        <w:t>, który jest równoznaczny z zakończeniem realizacji zadania.</w:t>
      </w:r>
    </w:p>
    <w:p w14:paraId="0A57055D" w14:textId="097A374C" w:rsidR="00227B9F"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spacing w:val="6"/>
        </w:rPr>
        <w:t xml:space="preserve">Beneficjent zobowiązuje się do zrealizowania zadania i wykorzystania środków, </w:t>
      </w:r>
      <w:r w:rsidR="00FC3546">
        <w:rPr>
          <w:rFonts w:ascii="Arial" w:hAnsi="Arial" w:cs="Arial"/>
          <w:spacing w:val="6"/>
        </w:rPr>
        <w:br/>
      </w:r>
      <w:r w:rsidRPr="00A0231E">
        <w:rPr>
          <w:rFonts w:ascii="Arial" w:hAnsi="Arial" w:cs="Arial"/>
          <w:spacing w:val="6"/>
        </w:rPr>
        <w:t xml:space="preserve">o których mowa </w:t>
      </w:r>
      <w:bookmarkStart w:id="4" w:name="_Hlk111618764"/>
      <w:r w:rsidRPr="00A0231E">
        <w:rPr>
          <w:rFonts w:ascii="Arial" w:hAnsi="Arial" w:cs="Arial"/>
          <w:spacing w:val="6"/>
        </w:rPr>
        <w:t>w § 1 ust. 1</w:t>
      </w:r>
      <w:bookmarkEnd w:id="4"/>
      <w:r w:rsidRPr="00A0231E">
        <w:rPr>
          <w:rFonts w:ascii="Arial" w:hAnsi="Arial" w:cs="Arial"/>
          <w:spacing w:val="6"/>
        </w:rPr>
        <w:t xml:space="preserve">, zgodnie z celem, na jaki je uzyskał oraz zgodnie </w:t>
      </w:r>
      <w:r w:rsidR="00FC3546">
        <w:rPr>
          <w:rFonts w:ascii="Arial" w:hAnsi="Arial" w:cs="Arial"/>
          <w:spacing w:val="6"/>
        </w:rPr>
        <w:br/>
      </w:r>
      <w:r w:rsidRPr="00A0231E">
        <w:rPr>
          <w:rFonts w:ascii="Arial" w:hAnsi="Arial" w:cs="Arial"/>
          <w:spacing w:val="6"/>
        </w:rPr>
        <w:t>z wnioskiem o dofinansowanie zadania i postanowieniami  Regulaminu,w terminie określonym w ust.1.</w:t>
      </w:r>
      <w:bookmarkStart w:id="5" w:name="_Hlk61346187"/>
    </w:p>
    <w:p w14:paraId="47756C78" w14:textId="30A81A1B" w:rsidR="00877E28" w:rsidRPr="00A0231E"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rPr>
        <w:t xml:space="preserve">Beneficjent zobowiązany jest realizować zadanie z należytą starannością, zasadami uczciwej konkurencji, w szczególności ponosząc wydatki celowo, rzetelnie, racjonalnie </w:t>
      </w:r>
      <w:r w:rsidR="00FC3546">
        <w:rPr>
          <w:rFonts w:ascii="Arial" w:hAnsi="Arial" w:cs="Arial"/>
        </w:rPr>
        <w:br/>
      </w:r>
      <w:r w:rsidRPr="00A0231E">
        <w:rPr>
          <w:rFonts w:ascii="Arial" w:hAnsi="Arial" w:cs="Arial"/>
        </w:rPr>
        <w:lastRenderedPageBreak/>
        <w:t xml:space="preserve">i oszczędnie, zgodnie z obowiązującymi przepisami prawa, w sposób, który zapewni prawidłową i terminową realizację zadania oraz osiągnięcie celów określonych w umowie, we wniosku o dofinansowanie zadania oraz w Regulaminie. </w:t>
      </w:r>
    </w:p>
    <w:p w14:paraId="7ECF0D75" w14:textId="77777777" w:rsidR="00877E28" w:rsidRPr="00A0231E"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rPr>
        <w:t>Beneficjent ponosi wyłączną odpowiedzialność wobec osób trzecich za ewentualne szkody powstałe w związku z realizacją zadania.</w:t>
      </w:r>
    </w:p>
    <w:p w14:paraId="684447D9" w14:textId="77777777" w:rsidR="00877E28" w:rsidRPr="00A0231E"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rPr>
        <w:t>Prawa i obowiązki Beneficjenta wynikające z Umowy nie mogą być przenoszone na rzecz osób trzecich bez pisemnej zgody pod rygorem nieważności zgody CRP.</w:t>
      </w:r>
    </w:p>
    <w:p w14:paraId="1E8543E6" w14:textId="77777777" w:rsidR="00877E28" w:rsidRPr="00A0231E" w:rsidRDefault="00877E28" w:rsidP="00877E28">
      <w:pPr>
        <w:numPr>
          <w:ilvl w:val="0"/>
          <w:numId w:val="14"/>
        </w:numPr>
        <w:spacing w:after="0" w:line="360" w:lineRule="auto"/>
        <w:ind w:left="426" w:right="28"/>
        <w:jc w:val="both"/>
        <w:rPr>
          <w:rFonts w:ascii="Arial" w:hAnsi="Arial" w:cs="Arial"/>
          <w:spacing w:val="6"/>
        </w:rPr>
      </w:pPr>
      <w:r w:rsidRPr="00A0231E">
        <w:rPr>
          <w:rFonts w:ascii="Arial" w:hAnsi="Arial" w:cs="Arial"/>
        </w:rPr>
        <w:t>Beneficjent przy wykonywaniu zadania zobowiązany jest stosować:</w:t>
      </w:r>
    </w:p>
    <w:p w14:paraId="798A8FE4" w14:textId="77777777" w:rsidR="00877E28" w:rsidRPr="00A0231E" w:rsidRDefault="00877E28" w:rsidP="00877E28">
      <w:pPr>
        <w:pStyle w:val="Standard"/>
        <w:numPr>
          <w:ilvl w:val="0"/>
          <w:numId w:val="15"/>
        </w:numPr>
        <w:spacing w:after="11" w:line="360" w:lineRule="auto"/>
        <w:ind w:right="0"/>
        <w:rPr>
          <w:rFonts w:ascii="Arial" w:hAnsi="Arial" w:cs="Arial"/>
          <w:color w:val="auto"/>
          <w:sz w:val="22"/>
        </w:rPr>
      </w:pPr>
      <w:r w:rsidRPr="00A0231E">
        <w:rPr>
          <w:rFonts w:ascii="Arial" w:hAnsi="Arial" w:cs="Arial"/>
          <w:color w:val="auto"/>
          <w:sz w:val="22"/>
        </w:rPr>
        <w:t>przepisy ustawy z dnia 29 września 1994 r. o rachunkowości (</w:t>
      </w:r>
      <w:bookmarkStart w:id="6" w:name="_Hlk86832471"/>
      <w:proofErr w:type="spellStart"/>
      <w:r w:rsidRPr="00A0231E">
        <w:rPr>
          <w:rFonts w:ascii="Arial" w:hAnsi="Arial" w:cs="Arial"/>
          <w:color w:val="auto"/>
          <w:sz w:val="22"/>
        </w:rPr>
        <w:t>t.j</w:t>
      </w:r>
      <w:proofErr w:type="spellEnd"/>
      <w:r w:rsidRPr="00A0231E">
        <w:rPr>
          <w:rFonts w:ascii="Arial" w:hAnsi="Arial" w:cs="Arial"/>
          <w:color w:val="auto"/>
          <w:sz w:val="22"/>
        </w:rPr>
        <w:t xml:space="preserve">. </w:t>
      </w:r>
      <w:r w:rsidR="00545CD1" w:rsidRPr="00A0231E">
        <w:rPr>
          <w:rFonts w:ascii="Arial" w:hAnsi="Arial" w:cs="Arial"/>
          <w:color w:val="auto"/>
          <w:sz w:val="22"/>
        </w:rPr>
        <w:t>Dz.U. z 2021 r. poz. 217</w:t>
      </w:r>
      <w:bookmarkEnd w:id="6"/>
      <w:r w:rsidR="00545CD1" w:rsidRPr="00A0231E">
        <w:rPr>
          <w:rFonts w:ascii="Arial" w:hAnsi="Arial" w:cs="Arial"/>
          <w:color w:val="auto"/>
          <w:sz w:val="22"/>
        </w:rPr>
        <w:t>)</w:t>
      </w:r>
    </w:p>
    <w:p w14:paraId="53BF06A7" w14:textId="3BFE50D2" w:rsidR="00877E28" w:rsidRPr="00A0231E" w:rsidRDefault="00877E28" w:rsidP="00545CD1">
      <w:pPr>
        <w:pStyle w:val="Standard"/>
        <w:numPr>
          <w:ilvl w:val="0"/>
          <w:numId w:val="15"/>
        </w:numPr>
        <w:spacing w:after="11" w:line="360" w:lineRule="auto"/>
        <w:rPr>
          <w:rFonts w:ascii="Arial" w:eastAsia="Times New Roman" w:hAnsi="Arial" w:cs="Arial"/>
          <w:color w:val="auto"/>
          <w:sz w:val="22"/>
        </w:rPr>
      </w:pPr>
      <w:r w:rsidRPr="00A0231E">
        <w:rPr>
          <w:rFonts w:ascii="Arial" w:hAnsi="Arial" w:cs="Arial"/>
          <w:color w:val="auto"/>
          <w:sz w:val="22"/>
        </w:rPr>
        <w:t>przepisy</w:t>
      </w:r>
      <w:bookmarkStart w:id="7" w:name="_Hlk86832777"/>
      <w:r w:rsidRPr="00A0231E">
        <w:rPr>
          <w:rFonts w:ascii="Arial" w:eastAsia="Times New Roman" w:hAnsi="Arial" w:cs="Arial"/>
          <w:color w:val="auto"/>
          <w:sz w:val="22"/>
        </w:rPr>
        <w:t xml:space="preserve">ustawy </w:t>
      </w:r>
      <w:r w:rsidR="00545CD1" w:rsidRPr="00A0231E">
        <w:rPr>
          <w:rFonts w:ascii="Arial" w:eastAsia="Times New Roman" w:hAnsi="Arial" w:cs="Arial"/>
          <w:color w:val="auto"/>
          <w:sz w:val="22"/>
        </w:rPr>
        <w:t xml:space="preserve">z dnia 11 września 2019 r. </w:t>
      </w:r>
      <w:r w:rsidRPr="00A0231E">
        <w:rPr>
          <w:rFonts w:ascii="Arial" w:eastAsia="Times New Roman" w:hAnsi="Arial" w:cs="Arial"/>
          <w:color w:val="auto"/>
          <w:sz w:val="22"/>
        </w:rPr>
        <w:t xml:space="preserve">r. – Prawo zamówień publicznych </w:t>
      </w:r>
      <w:r w:rsidR="00FC3546">
        <w:rPr>
          <w:rFonts w:ascii="Arial" w:eastAsia="Times New Roman" w:hAnsi="Arial" w:cs="Arial"/>
          <w:color w:val="auto"/>
          <w:sz w:val="22"/>
        </w:rPr>
        <w:br/>
      </w:r>
      <w:r w:rsidRPr="00A0231E">
        <w:rPr>
          <w:rFonts w:ascii="Arial" w:eastAsia="Times New Roman" w:hAnsi="Arial" w:cs="Arial"/>
          <w:color w:val="auto"/>
          <w:sz w:val="22"/>
        </w:rPr>
        <w:t>(</w:t>
      </w:r>
      <w:proofErr w:type="spellStart"/>
      <w:r w:rsidRPr="00A0231E">
        <w:rPr>
          <w:rFonts w:ascii="Arial" w:eastAsia="Times New Roman" w:hAnsi="Arial" w:cs="Arial"/>
          <w:color w:val="auto"/>
          <w:sz w:val="22"/>
        </w:rPr>
        <w:t>t.j</w:t>
      </w:r>
      <w:proofErr w:type="spellEnd"/>
      <w:r w:rsidRPr="00A0231E">
        <w:rPr>
          <w:rFonts w:ascii="Arial" w:eastAsia="Times New Roman" w:hAnsi="Arial" w:cs="Arial"/>
          <w:color w:val="auto"/>
          <w:sz w:val="22"/>
        </w:rPr>
        <w:t xml:space="preserve">. </w:t>
      </w:r>
      <w:r w:rsidR="00545CD1" w:rsidRPr="00A0231E">
        <w:rPr>
          <w:rFonts w:ascii="Arial" w:eastAsia="Times New Roman" w:hAnsi="Arial" w:cs="Arial"/>
          <w:color w:val="auto"/>
          <w:sz w:val="22"/>
        </w:rPr>
        <w:t>Dz.U.2021.1129</w:t>
      </w:r>
      <w:r w:rsidRPr="00A0231E">
        <w:rPr>
          <w:rFonts w:ascii="Arial" w:eastAsia="Times New Roman" w:hAnsi="Arial" w:cs="Arial"/>
          <w:color w:val="auto"/>
          <w:sz w:val="22"/>
        </w:rPr>
        <w:t>);</w:t>
      </w:r>
      <w:bookmarkEnd w:id="7"/>
    </w:p>
    <w:p w14:paraId="626F1300" w14:textId="77777777" w:rsidR="00877E28" w:rsidRPr="00A0231E" w:rsidRDefault="00877E28" w:rsidP="00877E28">
      <w:pPr>
        <w:numPr>
          <w:ilvl w:val="0"/>
          <w:numId w:val="15"/>
        </w:numPr>
        <w:spacing w:after="0" w:line="360" w:lineRule="auto"/>
        <w:ind w:right="-113"/>
        <w:jc w:val="both"/>
        <w:rPr>
          <w:rFonts w:ascii="Arial" w:hAnsi="Arial" w:cs="Arial"/>
          <w:spacing w:val="6"/>
        </w:rPr>
      </w:pPr>
      <w:r w:rsidRPr="00A0231E">
        <w:rPr>
          <w:rFonts w:ascii="Arial" w:hAnsi="Arial" w:cs="Arial"/>
        </w:rPr>
        <w:t>przepisy ogólnego rozporządzenia o ochronie danych osobowych z dnia 26 kwietnia 2016 (Dz. Urz. UE L 2016, Nr 119/1, dalej RODO).</w:t>
      </w:r>
    </w:p>
    <w:p w14:paraId="5A38DB23" w14:textId="77777777" w:rsidR="00877E28" w:rsidRPr="00A0231E" w:rsidRDefault="00877E28" w:rsidP="00877E28">
      <w:pPr>
        <w:spacing w:after="0" w:line="360" w:lineRule="auto"/>
        <w:ind w:left="388" w:right="-113"/>
        <w:jc w:val="both"/>
        <w:rPr>
          <w:rFonts w:ascii="Arial" w:hAnsi="Arial" w:cs="Arial"/>
          <w:spacing w:val="6"/>
        </w:rPr>
      </w:pPr>
    </w:p>
    <w:bookmarkEnd w:id="5"/>
    <w:p w14:paraId="523BBC62" w14:textId="77777777" w:rsidR="00877E28" w:rsidRPr="00A0231E" w:rsidRDefault="00877E28" w:rsidP="00877E28">
      <w:pPr>
        <w:spacing w:after="0" w:line="360" w:lineRule="auto"/>
        <w:ind w:left="312" w:right="28" w:hanging="284"/>
        <w:jc w:val="center"/>
        <w:rPr>
          <w:rFonts w:ascii="Arial" w:hAnsi="Arial" w:cs="Arial"/>
          <w:b/>
        </w:rPr>
      </w:pPr>
      <w:r w:rsidRPr="00A0231E">
        <w:rPr>
          <w:rFonts w:ascii="Arial" w:hAnsi="Arial" w:cs="Arial"/>
          <w:b/>
        </w:rPr>
        <w:t>§ 3</w:t>
      </w:r>
    </w:p>
    <w:p w14:paraId="58B6E04E" w14:textId="77777777" w:rsidR="00877E28" w:rsidRPr="00A0231E" w:rsidRDefault="00877E28" w:rsidP="00877E28">
      <w:pPr>
        <w:spacing w:after="0" w:line="360" w:lineRule="auto"/>
        <w:ind w:left="312" w:right="28" w:hanging="284"/>
        <w:jc w:val="center"/>
        <w:rPr>
          <w:rFonts w:ascii="Arial" w:hAnsi="Arial" w:cs="Arial"/>
          <w:b/>
        </w:rPr>
      </w:pPr>
      <w:r w:rsidRPr="00A0231E">
        <w:rPr>
          <w:rFonts w:ascii="Arial" w:hAnsi="Arial" w:cs="Arial"/>
          <w:b/>
        </w:rPr>
        <w:t>Okres trwałości</w:t>
      </w:r>
    </w:p>
    <w:p w14:paraId="7AC7EEF8" w14:textId="77777777" w:rsidR="00877E28" w:rsidRPr="00EA40A2" w:rsidRDefault="00877E28" w:rsidP="00877E28">
      <w:pPr>
        <w:numPr>
          <w:ilvl w:val="0"/>
          <w:numId w:val="8"/>
        </w:numPr>
        <w:spacing w:after="0" w:line="360" w:lineRule="auto"/>
        <w:ind w:left="426" w:right="28" w:hanging="426"/>
        <w:jc w:val="both"/>
        <w:rPr>
          <w:rFonts w:ascii="Arial" w:hAnsi="Arial" w:cs="Arial"/>
        </w:rPr>
      </w:pPr>
      <w:r w:rsidRPr="00EA40A2">
        <w:rPr>
          <w:rFonts w:ascii="Arial" w:hAnsi="Arial" w:cs="Arial"/>
        </w:rPr>
        <w:t>Przez okres trwałości zadania rozumie się liczony od dnia zakończenia realizacji zadania okres: 5 lat.</w:t>
      </w:r>
    </w:p>
    <w:p w14:paraId="632789BE" w14:textId="77777777" w:rsidR="00220D93" w:rsidRPr="00EA40A2" w:rsidRDefault="00D918E8" w:rsidP="00A0231E">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W całym okresie trwałości zadania Beneficjent zobowiązany jest utrzymać </w:t>
      </w:r>
      <w:r w:rsidR="004E75AA" w:rsidRPr="00EA40A2">
        <w:rPr>
          <w:rFonts w:ascii="Arial" w:hAnsi="Arial" w:cs="Arial"/>
        </w:rPr>
        <w:t xml:space="preserve">niepogorszony stan oraz </w:t>
      </w:r>
      <w:r w:rsidRPr="00EA40A2">
        <w:rPr>
          <w:rFonts w:ascii="Arial" w:hAnsi="Arial" w:cs="Arial"/>
        </w:rPr>
        <w:t xml:space="preserve">ulokowanie przedmiotu finansowania, zgodne z adresem podanym we wniosku. </w:t>
      </w:r>
    </w:p>
    <w:p w14:paraId="7EDC1C5B" w14:textId="266F5CC6" w:rsidR="00D918E8" w:rsidRPr="00EA40A2" w:rsidRDefault="00220D93" w:rsidP="00F26BD2">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Niedochowanie zobowiązań, o których mowa w ust. 1 i 2, uznaje się, w zależności od zakresu </w:t>
      </w:r>
      <w:r w:rsidR="00F26BD2" w:rsidRPr="00EA40A2">
        <w:rPr>
          <w:rFonts w:ascii="Arial" w:hAnsi="Arial" w:cs="Arial"/>
        </w:rPr>
        <w:t>ich</w:t>
      </w:r>
      <w:r w:rsidRPr="00EA40A2">
        <w:rPr>
          <w:rFonts w:ascii="Arial" w:hAnsi="Arial" w:cs="Arial"/>
        </w:rPr>
        <w:t xml:space="preserve"> naruszenia, za niezrealizowanie części albo całości zadania, skutkując</w:t>
      </w:r>
      <w:r w:rsidR="00A644F0" w:rsidRPr="00EA40A2">
        <w:rPr>
          <w:rFonts w:ascii="Arial" w:hAnsi="Arial" w:cs="Arial"/>
        </w:rPr>
        <w:t xml:space="preserve">ego </w:t>
      </w:r>
      <w:r w:rsidRPr="00EA40A2">
        <w:rPr>
          <w:rFonts w:ascii="Arial" w:hAnsi="Arial" w:cs="Arial"/>
        </w:rPr>
        <w:t xml:space="preserve">obowiązkiem zwrotu całości lub części dofinansowania, wraz </w:t>
      </w:r>
      <w:r w:rsidR="00FC3546" w:rsidRPr="00EA40A2">
        <w:rPr>
          <w:rFonts w:ascii="Arial" w:hAnsi="Arial" w:cs="Arial"/>
        </w:rPr>
        <w:br/>
      </w:r>
      <w:r w:rsidRPr="00EA40A2">
        <w:rPr>
          <w:rFonts w:ascii="Arial" w:hAnsi="Arial" w:cs="Arial"/>
        </w:rPr>
        <w:t>z odsetkami w wysokości określonej jak dla zaległości podatkowych. Odsetki nalicza się, począwszy od dnia stwierdzenia naruszenia.</w:t>
      </w:r>
    </w:p>
    <w:p w14:paraId="5D38C332" w14:textId="1946D6DF" w:rsidR="00EF1071" w:rsidRPr="00EA40A2" w:rsidRDefault="00EF1071" w:rsidP="00A0231E">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Beneficjent zobowiązuje się przedkładać na żądanie CRP dokumentację potwierdzającą </w:t>
      </w:r>
      <w:r w:rsidR="004E75AA" w:rsidRPr="00EA40A2">
        <w:rPr>
          <w:rFonts w:ascii="Arial" w:hAnsi="Arial" w:cs="Arial"/>
        </w:rPr>
        <w:t xml:space="preserve">niepogorszony stan oraz </w:t>
      </w:r>
      <w:r w:rsidR="00A644F0" w:rsidRPr="00EA40A2">
        <w:rPr>
          <w:rFonts w:ascii="Arial" w:hAnsi="Arial" w:cs="Arial"/>
        </w:rPr>
        <w:t>ulokowanie przedmiotu finansowania, zgodne z adresem podanym we wniosku</w:t>
      </w:r>
      <w:r w:rsidRPr="00EA40A2">
        <w:rPr>
          <w:rFonts w:ascii="Arial" w:hAnsi="Arial" w:cs="Arial"/>
        </w:rPr>
        <w:t xml:space="preserve">.   Dokumentacja powinna zawierać min. 5 aktualnych fotografii rzeźby z widocznym miejscem </w:t>
      </w:r>
      <w:r w:rsidR="00A644F0" w:rsidRPr="00EA40A2">
        <w:rPr>
          <w:rFonts w:ascii="Arial" w:hAnsi="Arial" w:cs="Arial"/>
        </w:rPr>
        <w:t xml:space="preserve">jej </w:t>
      </w:r>
      <w:r w:rsidRPr="00EA40A2">
        <w:rPr>
          <w:rFonts w:ascii="Arial" w:hAnsi="Arial" w:cs="Arial"/>
        </w:rPr>
        <w:t xml:space="preserve">usytuowania </w:t>
      </w:r>
      <w:r w:rsidR="0008143A" w:rsidRPr="00EA40A2">
        <w:rPr>
          <w:rFonts w:ascii="Arial" w:hAnsi="Arial" w:cs="Arial"/>
        </w:rPr>
        <w:t xml:space="preserve">i winna być opatrzona aktualną datą, </w:t>
      </w:r>
      <w:r w:rsidRPr="00EA40A2">
        <w:rPr>
          <w:rFonts w:ascii="Arial" w:hAnsi="Arial" w:cs="Arial"/>
        </w:rPr>
        <w:t xml:space="preserve">oraz oświadczenie o </w:t>
      </w:r>
      <w:r w:rsidR="00A644F0" w:rsidRPr="00EA40A2">
        <w:rPr>
          <w:rFonts w:ascii="Arial" w:hAnsi="Arial" w:cs="Arial"/>
        </w:rPr>
        <w:t xml:space="preserve">miejscu </w:t>
      </w:r>
      <w:r w:rsidRPr="00EA40A2">
        <w:rPr>
          <w:rFonts w:ascii="Arial" w:hAnsi="Arial" w:cs="Arial"/>
        </w:rPr>
        <w:t>bieżącej lokalizacji</w:t>
      </w:r>
      <w:r w:rsidR="004E75AA" w:rsidRPr="00EA40A2">
        <w:rPr>
          <w:rFonts w:ascii="Arial" w:hAnsi="Arial" w:cs="Arial"/>
        </w:rPr>
        <w:t xml:space="preserve"> wraz </w:t>
      </w:r>
      <w:r w:rsidR="00FC3546" w:rsidRPr="00EA40A2">
        <w:rPr>
          <w:rFonts w:ascii="Arial" w:hAnsi="Arial" w:cs="Arial"/>
        </w:rPr>
        <w:br/>
      </w:r>
      <w:r w:rsidR="004E75AA" w:rsidRPr="00EA40A2">
        <w:rPr>
          <w:rFonts w:ascii="Arial" w:hAnsi="Arial" w:cs="Arial"/>
        </w:rPr>
        <w:t>z opisem stanu zachowania</w:t>
      </w:r>
      <w:r w:rsidRPr="00EA40A2">
        <w:rPr>
          <w:rFonts w:ascii="Arial" w:hAnsi="Arial" w:cs="Arial"/>
        </w:rPr>
        <w:t>.</w:t>
      </w:r>
    </w:p>
    <w:p w14:paraId="65A543FB" w14:textId="22CC63A8" w:rsidR="004E75AA" w:rsidRPr="00EA40A2" w:rsidRDefault="004E6FE8" w:rsidP="00A0231E">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W przypadku pogorszenia stanu wnioskowanego obiektu lub jego </w:t>
      </w:r>
      <w:r w:rsidR="00FC3546" w:rsidRPr="00EA40A2">
        <w:rPr>
          <w:rFonts w:ascii="Arial" w:hAnsi="Arial" w:cs="Arial"/>
        </w:rPr>
        <w:t>uszkodzenia</w:t>
      </w:r>
      <w:r w:rsidRPr="00EA40A2">
        <w:rPr>
          <w:rFonts w:ascii="Arial" w:hAnsi="Arial" w:cs="Arial"/>
        </w:rPr>
        <w:t xml:space="preserve"> jakichkolwiek przyczyn, beneficjent zobowiązany jest </w:t>
      </w:r>
      <w:r w:rsidR="00FC3546" w:rsidRPr="00EA40A2">
        <w:rPr>
          <w:rFonts w:ascii="Arial" w:hAnsi="Arial" w:cs="Arial"/>
        </w:rPr>
        <w:br/>
      </w:r>
      <w:r w:rsidRPr="00EA40A2">
        <w:rPr>
          <w:rFonts w:ascii="Arial" w:hAnsi="Arial" w:cs="Arial"/>
        </w:rPr>
        <w:t xml:space="preserve">do naprawy/renowacji/konserwacji obiektu i doprowadzenia go do stanu </w:t>
      </w:r>
      <w:r w:rsidR="00227B9F" w:rsidRPr="00EA40A2">
        <w:rPr>
          <w:rFonts w:ascii="Arial" w:hAnsi="Arial" w:cs="Arial"/>
        </w:rPr>
        <w:t>pierwotnego</w:t>
      </w:r>
      <w:r w:rsidR="00091012" w:rsidRPr="00EA40A2">
        <w:rPr>
          <w:rFonts w:ascii="Arial" w:hAnsi="Arial" w:cs="Arial"/>
        </w:rPr>
        <w:t xml:space="preserve">, </w:t>
      </w:r>
      <w:r w:rsidR="00091012" w:rsidRPr="00EA40A2">
        <w:rPr>
          <w:rFonts w:ascii="Arial" w:hAnsi="Arial" w:cs="Arial"/>
        </w:rPr>
        <w:lastRenderedPageBreak/>
        <w:t>przez który rozumie się stan obiektu z dnia odbioru, o którym mowa w § 2 ust. 3 lit. „c” mniejszej umowy.</w:t>
      </w:r>
    </w:p>
    <w:p w14:paraId="2C6C4AD6" w14:textId="1617EE10" w:rsidR="003F6460" w:rsidRPr="00EA40A2" w:rsidRDefault="003F6460" w:rsidP="003F6460">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Beneficjent zobowiązany jest do niezwłocznego pisemnego informowania CRP, </w:t>
      </w:r>
      <w:r w:rsidR="00FC3546" w:rsidRPr="00EA40A2">
        <w:rPr>
          <w:rFonts w:ascii="Arial" w:hAnsi="Arial" w:cs="Arial"/>
        </w:rPr>
        <w:br/>
      </w:r>
      <w:r w:rsidRPr="00EA40A2">
        <w:rPr>
          <w:rFonts w:ascii="Arial" w:hAnsi="Arial" w:cs="Arial"/>
        </w:rPr>
        <w:t>w szczególności o:</w:t>
      </w:r>
    </w:p>
    <w:p w14:paraId="517FCF14" w14:textId="77777777" w:rsidR="003F6460" w:rsidRPr="00EA40A2" w:rsidRDefault="003F6460" w:rsidP="00770F09">
      <w:pPr>
        <w:pStyle w:val="Akapitzlist"/>
        <w:numPr>
          <w:ilvl w:val="0"/>
          <w:numId w:val="20"/>
        </w:numPr>
        <w:spacing w:after="0" w:line="360" w:lineRule="auto"/>
        <w:ind w:right="28"/>
        <w:jc w:val="both"/>
        <w:rPr>
          <w:rFonts w:ascii="Arial" w:hAnsi="Arial" w:cs="Arial"/>
        </w:rPr>
      </w:pPr>
      <w:r w:rsidRPr="00EA40A2">
        <w:rPr>
          <w:rFonts w:ascii="Arial" w:hAnsi="Arial" w:cs="Arial"/>
        </w:rPr>
        <w:t>zamiarze zmiany statusu bądź zmianie statusu,</w:t>
      </w:r>
    </w:p>
    <w:p w14:paraId="2F381C37" w14:textId="2F14A0F9" w:rsidR="003F6460" w:rsidRPr="00EA40A2" w:rsidRDefault="003F6460" w:rsidP="00770F09">
      <w:pPr>
        <w:pStyle w:val="Akapitzlist"/>
        <w:numPr>
          <w:ilvl w:val="0"/>
          <w:numId w:val="20"/>
        </w:numPr>
        <w:spacing w:after="0" w:line="360" w:lineRule="auto"/>
        <w:ind w:right="28"/>
        <w:jc w:val="both"/>
        <w:rPr>
          <w:rFonts w:ascii="Arial" w:hAnsi="Arial" w:cs="Arial"/>
        </w:rPr>
      </w:pPr>
      <w:r w:rsidRPr="00EA40A2">
        <w:rPr>
          <w:rFonts w:ascii="Arial" w:hAnsi="Arial" w:cs="Arial"/>
        </w:rPr>
        <w:t xml:space="preserve">złożeniu wniosku o ogłoszenie upadłości lub pozostawaniu w stanie likwidacji albo podleganiu zarządowi komisarycznemu bądź zawieszeniu działalności lub gdy jest podmiotem postępowań prawnych o podobnym charakterze, </w:t>
      </w:r>
      <w:r w:rsidR="00FC3546" w:rsidRPr="00EA40A2">
        <w:rPr>
          <w:rFonts w:ascii="Arial" w:hAnsi="Arial" w:cs="Arial"/>
        </w:rPr>
        <w:br/>
      </w:r>
      <w:r w:rsidRPr="00EA40A2">
        <w:rPr>
          <w:rFonts w:ascii="Arial" w:hAnsi="Arial" w:cs="Arial"/>
        </w:rPr>
        <w:t>w terminie do 3 dni od dnia wystąpienia powyższych</w:t>
      </w:r>
      <w:r w:rsidR="002428E3" w:rsidRPr="00EA40A2">
        <w:rPr>
          <w:rFonts w:ascii="Arial" w:hAnsi="Arial" w:cs="Arial"/>
        </w:rPr>
        <w:t xml:space="preserve"> </w:t>
      </w:r>
      <w:r w:rsidRPr="00EA40A2">
        <w:rPr>
          <w:rFonts w:ascii="Arial" w:hAnsi="Arial" w:cs="Arial"/>
        </w:rPr>
        <w:t>okoliczności;</w:t>
      </w:r>
    </w:p>
    <w:p w14:paraId="760DEB90" w14:textId="2634F7A5" w:rsidR="003F6460" w:rsidRPr="00EA40A2" w:rsidRDefault="003F6460" w:rsidP="003F6460">
      <w:pPr>
        <w:pStyle w:val="Akapitzlist"/>
        <w:numPr>
          <w:ilvl w:val="0"/>
          <w:numId w:val="20"/>
        </w:numPr>
        <w:spacing w:after="0" w:line="360" w:lineRule="auto"/>
        <w:ind w:right="28"/>
        <w:jc w:val="both"/>
        <w:rPr>
          <w:rFonts w:ascii="Arial" w:hAnsi="Arial" w:cs="Arial"/>
        </w:rPr>
      </w:pPr>
      <w:r w:rsidRPr="00EA40A2">
        <w:rPr>
          <w:rFonts w:ascii="Arial" w:hAnsi="Arial" w:cs="Arial"/>
        </w:rPr>
        <w:t>toczącym się wobec Beneficjenta jakimkolwiek postępowaniu egzekucyjnym, karnym skarbowym, o posiadaniu zajętych wierzytelności, w terminie do 3 dni od dnia wystąpienia powyższych okoliczności oraz pisemnego powiadamiania CRP w terminie</w:t>
      </w:r>
      <w:r w:rsidR="00FE1E59" w:rsidRPr="00EA40A2">
        <w:rPr>
          <w:rFonts w:ascii="Arial" w:hAnsi="Arial" w:cs="Arial"/>
        </w:rPr>
        <w:t xml:space="preserve"> </w:t>
      </w:r>
      <w:r w:rsidRPr="00EA40A2">
        <w:rPr>
          <w:rFonts w:ascii="Arial" w:hAnsi="Arial" w:cs="Arial"/>
        </w:rPr>
        <w:t xml:space="preserve">do 3 dni od daty powzięcia przez Beneficjenta informacji </w:t>
      </w:r>
      <w:r w:rsidR="00FE1E59" w:rsidRPr="00EA40A2">
        <w:rPr>
          <w:rFonts w:ascii="Arial" w:hAnsi="Arial" w:cs="Arial"/>
        </w:rPr>
        <w:br/>
      </w:r>
      <w:r w:rsidRPr="00EA40A2">
        <w:rPr>
          <w:rFonts w:ascii="Arial" w:hAnsi="Arial" w:cs="Arial"/>
        </w:rPr>
        <w:t>o każdej zmianie w tym zakresie</w:t>
      </w:r>
    </w:p>
    <w:p w14:paraId="48FCC036" w14:textId="2F7FDB2D" w:rsidR="003F6460" w:rsidRPr="00EA40A2" w:rsidRDefault="003F6460" w:rsidP="00770F09">
      <w:pPr>
        <w:pStyle w:val="Akapitzlist"/>
        <w:numPr>
          <w:ilvl w:val="0"/>
          <w:numId w:val="20"/>
        </w:numPr>
        <w:spacing w:after="0" w:line="360" w:lineRule="auto"/>
        <w:ind w:right="28"/>
        <w:jc w:val="both"/>
        <w:rPr>
          <w:rFonts w:ascii="Arial" w:hAnsi="Arial" w:cs="Arial"/>
        </w:rPr>
      </w:pPr>
      <w:r w:rsidRPr="00EA40A2">
        <w:rPr>
          <w:rFonts w:ascii="Arial" w:hAnsi="Arial" w:cs="Arial"/>
        </w:rPr>
        <w:t>zaistnienia istotnej zmiany okoliczności po stronie Beneficjenta</w:t>
      </w:r>
      <w:r w:rsidR="00FE1E59" w:rsidRPr="00EA40A2">
        <w:rPr>
          <w:rFonts w:ascii="Arial" w:hAnsi="Arial" w:cs="Arial"/>
        </w:rPr>
        <w:t xml:space="preserve"> oraz </w:t>
      </w:r>
      <w:r w:rsidR="00FE1E59" w:rsidRPr="00EA40A2">
        <w:rPr>
          <w:rFonts w:ascii="Arial" w:hAnsi="Arial" w:cs="Arial"/>
        </w:rPr>
        <w:br/>
        <w:t>o  wszelkich zdarzeniach zaistniałych w trakcie realizacji zadania i mogących mieć wpływ na zakres przedmiotowy oraz warunki realizacji zadania określone Umową w terminie 3 dni kalendarzowych od zaistnienia zdarzenia.</w:t>
      </w:r>
    </w:p>
    <w:p w14:paraId="04DCE686" w14:textId="68BDAF72" w:rsidR="00E516CD" w:rsidRPr="00EA40A2" w:rsidRDefault="003F6460" w:rsidP="003F6460">
      <w:pPr>
        <w:pStyle w:val="Akapitzlist"/>
        <w:numPr>
          <w:ilvl w:val="0"/>
          <w:numId w:val="8"/>
        </w:numPr>
        <w:spacing w:after="0" w:line="360" w:lineRule="auto"/>
        <w:ind w:right="28"/>
        <w:jc w:val="both"/>
        <w:rPr>
          <w:rFonts w:ascii="Arial" w:hAnsi="Arial" w:cs="Arial"/>
        </w:rPr>
      </w:pPr>
      <w:r w:rsidRPr="00EA40A2">
        <w:rPr>
          <w:rFonts w:ascii="Arial" w:hAnsi="Arial" w:cs="Arial"/>
        </w:rPr>
        <w:t xml:space="preserve"> Brak poinformowania o którym mowa  w ust. 4 może skutkować rozwiązaniem Umowy oraz zwrotem środków. </w:t>
      </w:r>
    </w:p>
    <w:p w14:paraId="102DE6D4" w14:textId="1B21A52B" w:rsidR="00877E28" w:rsidRPr="00EA40A2" w:rsidRDefault="003F6460" w:rsidP="00E516CD">
      <w:pPr>
        <w:pStyle w:val="Akapitzlist"/>
        <w:numPr>
          <w:ilvl w:val="0"/>
          <w:numId w:val="8"/>
        </w:numPr>
        <w:spacing w:after="0" w:line="360" w:lineRule="auto"/>
        <w:ind w:right="28"/>
        <w:jc w:val="both"/>
        <w:rPr>
          <w:rFonts w:ascii="Arial" w:hAnsi="Arial" w:cs="Arial"/>
        </w:rPr>
      </w:pPr>
      <w:r w:rsidRPr="00EA40A2">
        <w:rPr>
          <w:rFonts w:ascii="Arial" w:hAnsi="Arial" w:cs="Arial"/>
          <w:b/>
          <w:bCs/>
        </w:rPr>
        <w:t>W przypadku wystąpienia zdarzeń o których mowa  w ust. 4, CRP może żądać ustanowienia przez Beneficjenta dodatkowego zabezpieczenia prawidłowej realizacji Umowy.</w:t>
      </w:r>
    </w:p>
    <w:p w14:paraId="4BFD030B" w14:textId="77777777" w:rsidR="00877E28" w:rsidRPr="00EA40A2" w:rsidRDefault="00877E28" w:rsidP="00877E28">
      <w:pPr>
        <w:spacing w:after="0" w:line="360" w:lineRule="auto"/>
        <w:ind w:left="312" w:right="28" w:hanging="284"/>
        <w:jc w:val="center"/>
        <w:rPr>
          <w:rFonts w:ascii="Arial" w:hAnsi="Arial" w:cs="Arial"/>
          <w:b/>
        </w:rPr>
      </w:pPr>
    </w:p>
    <w:p w14:paraId="446AA765" w14:textId="77777777" w:rsidR="00877E28" w:rsidRPr="00EA40A2" w:rsidRDefault="00877E28" w:rsidP="00877E28">
      <w:pPr>
        <w:spacing w:after="0" w:line="360" w:lineRule="auto"/>
        <w:ind w:left="312" w:right="28" w:hanging="284"/>
        <w:jc w:val="center"/>
        <w:rPr>
          <w:rFonts w:ascii="Arial" w:hAnsi="Arial" w:cs="Arial"/>
          <w:b/>
        </w:rPr>
      </w:pPr>
      <w:r w:rsidRPr="00EA40A2">
        <w:rPr>
          <w:rFonts w:ascii="Arial" w:hAnsi="Arial" w:cs="Arial"/>
          <w:b/>
        </w:rPr>
        <w:t>§ 4</w:t>
      </w:r>
    </w:p>
    <w:p w14:paraId="4AA4A4D5" w14:textId="77777777" w:rsidR="00877E28" w:rsidRPr="00A0231E" w:rsidRDefault="00877E28" w:rsidP="00877E28">
      <w:pPr>
        <w:spacing w:after="0" w:line="360" w:lineRule="auto"/>
        <w:ind w:left="28" w:right="28"/>
        <w:jc w:val="center"/>
        <w:rPr>
          <w:rFonts w:ascii="Arial" w:hAnsi="Arial" w:cs="Arial"/>
          <w:b/>
        </w:rPr>
      </w:pPr>
      <w:r w:rsidRPr="00EA40A2">
        <w:rPr>
          <w:rFonts w:ascii="Arial" w:hAnsi="Arial" w:cs="Arial"/>
          <w:b/>
        </w:rPr>
        <w:t>Finansowanie zadania</w:t>
      </w:r>
      <w:r w:rsidRPr="00A0231E">
        <w:rPr>
          <w:rFonts w:ascii="Arial" w:hAnsi="Arial" w:cs="Arial"/>
          <w:b/>
        </w:rPr>
        <w:t xml:space="preserve"> </w:t>
      </w:r>
    </w:p>
    <w:p w14:paraId="295462BC" w14:textId="77777777" w:rsidR="00877E28" w:rsidRPr="00A0231E" w:rsidRDefault="00877E28" w:rsidP="00877E28">
      <w:pPr>
        <w:numPr>
          <w:ilvl w:val="0"/>
          <w:numId w:val="7"/>
        </w:numPr>
        <w:spacing w:after="0" w:line="360" w:lineRule="auto"/>
        <w:ind w:left="426" w:right="28"/>
        <w:jc w:val="both"/>
        <w:rPr>
          <w:rFonts w:ascii="Arial" w:hAnsi="Arial" w:cs="Arial"/>
          <w:spacing w:val="6"/>
        </w:rPr>
      </w:pPr>
      <w:r w:rsidRPr="00A0231E">
        <w:rPr>
          <w:rFonts w:ascii="Arial" w:hAnsi="Arial" w:cs="Arial"/>
          <w:spacing w:val="6"/>
        </w:rPr>
        <w:t xml:space="preserve">Przyznane przez CRP na realizację zadania środki finansowe w wysokości określonej w § 1 ust. 1, zostaną przekazane na rachunek bankowy Beneficjenta numer ....................................................... w terminie do 30 dni od dnia zawarcia umowy. </w:t>
      </w:r>
    </w:p>
    <w:p w14:paraId="255C9A98" w14:textId="77777777" w:rsidR="00877E28" w:rsidRPr="00A0231E" w:rsidRDefault="00877E28" w:rsidP="00877E28">
      <w:pPr>
        <w:numPr>
          <w:ilvl w:val="0"/>
          <w:numId w:val="7"/>
        </w:numPr>
        <w:spacing w:after="0" w:line="360" w:lineRule="auto"/>
        <w:ind w:left="426" w:right="28"/>
        <w:jc w:val="both"/>
        <w:rPr>
          <w:rFonts w:ascii="Arial" w:hAnsi="Arial" w:cs="Arial"/>
          <w:spacing w:val="6"/>
        </w:rPr>
      </w:pPr>
      <w:r w:rsidRPr="00A0231E">
        <w:rPr>
          <w:rFonts w:ascii="Arial" w:hAnsi="Arial" w:cs="Arial"/>
          <w:spacing w:val="6"/>
        </w:rPr>
        <w:t xml:space="preserve">Za dzień przekazania środków finansowych uznaje się dzień obciążenia rachunku CRP. </w:t>
      </w:r>
    </w:p>
    <w:p w14:paraId="6CA379F4" w14:textId="77777777" w:rsidR="00877E28" w:rsidRPr="00A0231E" w:rsidRDefault="00877E28" w:rsidP="00877E28">
      <w:pPr>
        <w:numPr>
          <w:ilvl w:val="0"/>
          <w:numId w:val="7"/>
        </w:numPr>
        <w:spacing w:after="0" w:line="360" w:lineRule="auto"/>
        <w:ind w:left="426" w:right="28"/>
        <w:jc w:val="both"/>
        <w:rPr>
          <w:rFonts w:ascii="Arial" w:hAnsi="Arial" w:cs="Arial"/>
          <w:spacing w:val="6"/>
        </w:rPr>
      </w:pPr>
      <w:r w:rsidRPr="00A0231E">
        <w:rPr>
          <w:rFonts w:ascii="Arial" w:hAnsi="Arial" w:cs="Arial"/>
          <w:spacing w:val="6"/>
        </w:rPr>
        <w:t xml:space="preserve">Beneficjent oświadcza, że jest jedynym posiadaczem wskazanego w ust. 1 rachunku bankowego i zobowiązuje się do utrzymania rachunku wskazanego w ust. 1 nie krócej niż do dnia zaakceptowania przez CRP raportu końcowego realizacji zadania, o którym mowa w § 11 ust. 2. W przypadku braku możliwości utrzymania rachunku, </w:t>
      </w:r>
      <w:r w:rsidRPr="00A0231E">
        <w:rPr>
          <w:rFonts w:ascii="Arial" w:hAnsi="Arial" w:cs="Arial"/>
          <w:spacing w:val="6"/>
        </w:rPr>
        <w:lastRenderedPageBreak/>
        <w:t xml:space="preserve">o którym mowa w ust. 2, Beneficjent zobowiązuje się do niezwłocznego poinformowania CRP o nowym rachunku i jego numerze. </w:t>
      </w:r>
    </w:p>
    <w:p w14:paraId="568A8372" w14:textId="45703D09" w:rsidR="00877E28" w:rsidRPr="00EA40A2" w:rsidRDefault="00877E28" w:rsidP="00877E28">
      <w:pPr>
        <w:numPr>
          <w:ilvl w:val="0"/>
          <w:numId w:val="7"/>
        </w:numPr>
        <w:spacing w:after="0" w:line="360" w:lineRule="auto"/>
        <w:ind w:left="426" w:right="28"/>
        <w:jc w:val="both"/>
        <w:rPr>
          <w:rFonts w:ascii="Arial" w:hAnsi="Arial" w:cs="Arial"/>
          <w:spacing w:val="6"/>
        </w:rPr>
      </w:pPr>
      <w:r w:rsidRPr="00A0231E">
        <w:rPr>
          <w:rFonts w:ascii="Arial" w:hAnsi="Arial" w:cs="Arial"/>
        </w:rPr>
        <w:t xml:space="preserve">Zabronione jest dofinansowanie całkowite lub częściowe danego wydatku dwa razy </w:t>
      </w:r>
      <w:r w:rsidR="00FC3546">
        <w:rPr>
          <w:rFonts w:ascii="Arial" w:hAnsi="Arial" w:cs="Arial"/>
        </w:rPr>
        <w:br/>
      </w:r>
      <w:r w:rsidRPr="00A0231E">
        <w:rPr>
          <w:rFonts w:ascii="Arial" w:hAnsi="Arial" w:cs="Arial"/>
        </w:rPr>
        <w:t xml:space="preserve">z jakichkolwiek dotacji, w tym krajowych lub pochodzących z budżetu Unii Europejskiej oraz niepodlegających zwrotowi środków z pomocy udzielanej przez państwa członkowskie Europejskiego Porozumienia o Wolnym Handlu (EFTA), a w szczególności </w:t>
      </w:r>
      <w:r w:rsidRPr="00EA40A2">
        <w:rPr>
          <w:rFonts w:ascii="Arial" w:hAnsi="Arial" w:cs="Arial"/>
        </w:rPr>
        <w:t>zrefundowanie (lub rozliczenie) tego samego wydatku w ramach dwóch różnych projektów lub programów współfinansowanych ze środków, o których mowa powyżej.</w:t>
      </w:r>
    </w:p>
    <w:p w14:paraId="58C5BED6" w14:textId="7DE24E2B" w:rsidR="00200EDA" w:rsidRPr="00EA40A2" w:rsidRDefault="00877E28" w:rsidP="005F6D5E">
      <w:pPr>
        <w:numPr>
          <w:ilvl w:val="0"/>
          <w:numId w:val="7"/>
        </w:numPr>
        <w:spacing w:after="0" w:line="360" w:lineRule="auto"/>
        <w:ind w:left="426" w:right="28"/>
        <w:jc w:val="both"/>
        <w:rPr>
          <w:rFonts w:ascii="Arial" w:hAnsi="Arial" w:cs="Arial"/>
          <w:spacing w:val="6"/>
        </w:rPr>
      </w:pPr>
      <w:r w:rsidRPr="00EA40A2">
        <w:rPr>
          <w:rFonts w:ascii="Arial" w:hAnsi="Arial" w:cs="Arial"/>
          <w:spacing w:val="6"/>
        </w:rPr>
        <w:t xml:space="preserve">Beneficjent oświadcza, że całkowity koszt zadania zawiera  koszty niezbędne </w:t>
      </w:r>
      <w:r w:rsidR="00FC3546" w:rsidRPr="00EA40A2">
        <w:rPr>
          <w:rFonts w:ascii="Arial" w:hAnsi="Arial" w:cs="Arial"/>
          <w:spacing w:val="6"/>
        </w:rPr>
        <w:br/>
      </w:r>
      <w:r w:rsidRPr="00EA40A2">
        <w:rPr>
          <w:rFonts w:ascii="Arial" w:hAnsi="Arial" w:cs="Arial"/>
          <w:spacing w:val="6"/>
        </w:rPr>
        <w:t xml:space="preserve">do jego realizacji </w:t>
      </w:r>
      <w:r w:rsidR="00476AA0" w:rsidRPr="00EA40A2">
        <w:rPr>
          <w:rFonts w:ascii="Arial" w:hAnsi="Arial" w:cs="Arial"/>
          <w:spacing w:val="6"/>
        </w:rPr>
        <w:t xml:space="preserve">z uwzględnieniem podatku od towarów i usług, którego Beneficjent nie ma prawa odzyskać lub rozliczyć w deklaracjach składanych do Urzędu Skarbowego. </w:t>
      </w:r>
    </w:p>
    <w:p w14:paraId="3536FC39" w14:textId="6DDDC7E5" w:rsidR="00200EDA" w:rsidRPr="00EA40A2" w:rsidRDefault="00877E28" w:rsidP="005F6D5E">
      <w:pPr>
        <w:numPr>
          <w:ilvl w:val="0"/>
          <w:numId w:val="7"/>
        </w:numPr>
        <w:spacing w:after="0" w:line="360" w:lineRule="auto"/>
        <w:ind w:right="28"/>
        <w:jc w:val="both"/>
        <w:rPr>
          <w:rFonts w:ascii="Arial" w:hAnsi="Arial" w:cs="Arial"/>
          <w:spacing w:val="6"/>
        </w:rPr>
      </w:pPr>
      <w:r w:rsidRPr="00EA40A2">
        <w:rPr>
          <w:rFonts w:ascii="Arial" w:hAnsi="Arial" w:cs="Arial"/>
          <w:spacing w:val="6"/>
        </w:rPr>
        <w:t xml:space="preserve">W przypadku zaistnienia przesłanek umożliwiających odzyskanie podatku VAT </w:t>
      </w:r>
      <w:r w:rsidR="00FC3546" w:rsidRPr="00EA40A2">
        <w:rPr>
          <w:rFonts w:ascii="Arial" w:hAnsi="Arial" w:cs="Arial"/>
          <w:spacing w:val="6"/>
        </w:rPr>
        <w:br/>
      </w:r>
      <w:r w:rsidRPr="00EA40A2">
        <w:rPr>
          <w:rFonts w:ascii="Arial" w:hAnsi="Arial" w:cs="Arial"/>
          <w:spacing w:val="6"/>
        </w:rPr>
        <w:t>za usługi lub dostawy opłacone ze środków dofinansowania Beneficjent zobowiązany jest do poinformowania o tym CRP, a także do zwrotu równowartości otrzymanych lub rozliczonych w deklaracji VAT środków finansowych na rachunek bankowy CRP proporcjonalnie do udziału środków finansowych CRP w finansowaniu danej faktury/rachunku.</w:t>
      </w:r>
    </w:p>
    <w:p w14:paraId="1976E070" w14:textId="77777777" w:rsidR="002A1733" w:rsidRPr="00EA40A2" w:rsidRDefault="002A1733" w:rsidP="005F6D5E">
      <w:pPr>
        <w:numPr>
          <w:ilvl w:val="0"/>
          <w:numId w:val="7"/>
        </w:numPr>
        <w:spacing w:after="0" w:line="360" w:lineRule="auto"/>
        <w:ind w:left="426" w:right="28"/>
        <w:jc w:val="both"/>
        <w:rPr>
          <w:rFonts w:ascii="Arial" w:hAnsi="Arial" w:cs="Arial"/>
          <w:spacing w:val="6"/>
        </w:rPr>
      </w:pPr>
      <w:r w:rsidRPr="00EA40A2">
        <w:rPr>
          <w:rFonts w:ascii="Arial" w:hAnsi="Arial" w:cs="Arial"/>
          <w:spacing w:val="6"/>
        </w:rPr>
        <w:t>Beneficjent oświadcza, że zadanie na które otrzymał dofinasowanie nie jest traktowane jako pomoc publiczna  i jest zgodne z celami programu, ma charakter czysto społeczny, edukacyjny lub kulturalny, a jego efekty będą otwarte dla ogółu społeczeństwa oraz  bezpłatne w trakcie jego realizacji oraz po jego zakończeniu</w:t>
      </w:r>
      <w:r w:rsidR="00DC272B" w:rsidRPr="00EA40A2">
        <w:rPr>
          <w:rFonts w:ascii="Arial" w:hAnsi="Arial" w:cs="Arial"/>
          <w:spacing w:val="6"/>
        </w:rPr>
        <w:t>.</w:t>
      </w:r>
    </w:p>
    <w:p w14:paraId="008CF857" w14:textId="77777777" w:rsidR="00200EDA" w:rsidRPr="00EA40A2" w:rsidRDefault="00652222" w:rsidP="005F6D5E">
      <w:pPr>
        <w:pStyle w:val="Akapitzlist"/>
        <w:numPr>
          <w:ilvl w:val="0"/>
          <w:numId w:val="7"/>
        </w:numPr>
        <w:spacing w:line="360" w:lineRule="auto"/>
        <w:ind w:left="357" w:hanging="357"/>
        <w:jc w:val="both"/>
        <w:rPr>
          <w:rFonts w:ascii="Arial" w:hAnsi="Arial" w:cs="Arial"/>
          <w:spacing w:val="6"/>
        </w:rPr>
      </w:pPr>
      <w:r w:rsidRPr="00EA40A2">
        <w:rPr>
          <w:rFonts w:ascii="Arial" w:hAnsi="Arial" w:cs="Arial"/>
          <w:spacing w:val="6"/>
        </w:rPr>
        <w:t>Poniesienie przez Beneficjenta wydatków kwalifikowalnych w kwocie większej niż określona  w § 1 ust. 1 nie stanowi podstawy do zwiększenia przyznanej kwoty dofinansowania.</w:t>
      </w:r>
    </w:p>
    <w:p w14:paraId="3B1FD84E" w14:textId="77777777" w:rsidR="00877E28" w:rsidRPr="00EA40A2" w:rsidRDefault="00877E28" w:rsidP="00877E28">
      <w:pPr>
        <w:spacing w:after="0" w:line="360" w:lineRule="auto"/>
        <w:ind w:left="312" w:right="28" w:hanging="284"/>
        <w:jc w:val="both"/>
        <w:rPr>
          <w:rFonts w:ascii="Arial" w:hAnsi="Arial" w:cs="Arial"/>
          <w:spacing w:val="6"/>
        </w:rPr>
      </w:pPr>
    </w:p>
    <w:p w14:paraId="4FB9F2BE" w14:textId="77777777" w:rsidR="00877E28" w:rsidRPr="00EA40A2" w:rsidRDefault="00877E28" w:rsidP="00877E28">
      <w:pPr>
        <w:spacing w:after="0" w:line="360" w:lineRule="auto"/>
        <w:ind w:left="28" w:right="28"/>
        <w:jc w:val="center"/>
        <w:rPr>
          <w:rFonts w:ascii="Arial" w:hAnsi="Arial" w:cs="Arial"/>
          <w:b/>
          <w:spacing w:val="6"/>
        </w:rPr>
      </w:pPr>
      <w:r w:rsidRPr="00EA40A2">
        <w:rPr>
          <w:rFonts w:ascii="Arial" w:hAnsi="Arial" w:cs="Arial"/>
          <w:b/>
          <w:spacing w:val="6"/>
        </w:rPr>
        <w:t>§ 5</w:t>
      </w:r>
    </w:p>
    <w:p w14:paraId="2BA23020" w14:textId="77777777" w:rsidR="00877E28" w:rsidRPr="00EA40A2" w:rsidRDefault="00877E28" w:rsidP="00877E28">
      <w:pPr>
        <w:spacing w:after="0" w:line="360" w:lineRule="auto"/>
        <w:ind w:left="28" w:right="28"/>
        <w:jc w:val="center"/>
        <w:rPr>
          <w:rFonts w:ascii="Arial" w:hAnsi="Arial" w:cs="Arial"/>
          <w:b/>
          <w:spacing w:val="6"/>
        </w:rPr>
      </w:pPr>
      <w:r w:rsidRPr="00EA40A2">
        <w:rPr>
          <w:rFonts w:ascii="Arial" w:hAnsi="Arial" w:cs="Arial"/>
          <w:b/>
          <w:spacing w:val="6"/>
        </w:rPr>
        <w:t>Dokonywanie przesunięć w zakresie ponoszonych wydatków</w:t>
      </w:r>
    </w:p>
    <w:p w14:paraId="081D11F2" w14:textId="77777777" w:rsidR="00877E28" w:rsidRPr="00A0231E" w:rsidRDefault="00877E28" w:rsidP="00877E28">
      <w:pPr>
        <w:spacing w:after="0" w:line="360" w:lineRule="auto"/>
        <w:ind w:right="28"/>
        <w:jc w:val="both"/>
        <w:rPr>
          <w:rFonts w:ascii="Arial" w:hAnsi="Arial" w:cs="Arial"/>
          <w:spacing w:val="6"/>
        </w:rPr>
      </w:pPr>
      <w:r w:rsidRPr="00EA40A2">
        <w:rPr>
          <w:rFonts w:ascii="Arial" w:hAnsi="Arial" w:cs="Arial"/>
          <w:spacing w:val="6"/>
        </w:rPr>
        <w:t xml:space="preserve">Dopuszcza się możliwość </w:t>
      </w:r>
      <w:r w:rsidR="00B977F6" w:rsidRPr="00EA40A2">
        <w:rPr>
          <w:rFonts w:ascii="Arial" w:hAnsi="Arial" w:cs="Arial"/>
          <w:spacing w:val="6"/>
        </w:rPr>
        <w:t xml:space="preserve">przesunięcia </w:t>
      </w:r>
      <w:r w:rsidRPr="00EA40A2">
        <w:rPr>
          <w:rFonts w:ascii="Arial" w:hAnsi="Arial" w:cs="Arial"/>
          <w:spacing w:val="6"/>
        </w:rPr>
        <w:t xml:space="preserve">wydatków </w:t>
      </w:r>
      <w:r w:rsidR="00B977F6" w:rsidRPr="00EA40A2">
        <w:rPr>
          <w:rFonts w:ascii="Arial" w:hAnsi="Arial" w:cs="Arial"/>
          <w:spacing w:val="6"/>
        </w:rPr>
        <w:t>względem planowanych wartości</w:t>
      </w:r>
      <w:r w:rsidR="00B977F6" w:rsidRPr="00A0231E">
        <w:rPr>
          <w:rFonts w:ascii="Arial" w:hAnsi="Arial" w:cs="Arial"/>
          <w:spacing w:val="6"/>
        </w:rPr>
        <w:t xml:space="preserve">, </w:t>
      </w:r>
      <w:r w:rsidRPr="00A0231E">
        <w:rPr>
          <w:rFonts w:ascii="Arial" w:hAnsi="Arial" w:cs="Arial"/>
          <w:spacing w:val="6"/>
        </w:rPr>
        <w:t xml:space="preserve">płatnych z dofinansowania udzielonego przez CRP pod warunkiem, że zmiany te nie zwiększą wydatków więcej niż o </w:t>
      </w:r>
      <w:r w:rsidR="00EF1071" w:rsidRPr="00A0231E">
        <w:rPr>
          <w:rFonts w:ascii="Arial" w:hAnsi="Arial" w:cs="Arial"/>
          <w:spacing w:val="6"/>
        </w:rPr>
        <w:t xml:space="preserve">25 % </w:t>
      </w:r>
      <w:r w:rsidRPr="00A0231E">
        <w:rPr>
          <w:rFonts w:ascii="Arial" w:hAnsi="Arial" w:cs="Arial"/>
          <w:spacing w:val="6"/>
        </w:rPr>
        <w:t xml:space="preserve">w stosunku do każdej pozycji kosztorysowej. </w:t>
      </w:r>
    </w:p>
    <w:p w14:paraId="5E462DFB"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6</w:t>
      </w:r>
    </w:p>
    <w:p w14:paraId="455ED172"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Dochody</w:t>
      </w:r>
    </w:p>
    <w:p w14:paraId="6195E565" w14:textId="77777777" w:rsidR="00877E28" w:rsidRPr="00A0231E" w:rsidRDefault="00877E28" w:rsidP="00877E28">
      <w:pPr>
        <w:numPr>
          <w:ilvl w:val="2"/>
          <w:numId w:val="10"/>
        </w:numPr>
        <w:spacing w:after="0" w:line="360" w:lineRule="auto"/>
        <w:ind w:left="284" w:right="28" w:hanging="284"/>
        <w:jc w:val="both"/>
        <w:rPr>
          <w:rFonts w:ascii="Arial" w:hAnsi="Arial" w:cs="Arial"/>
        </w:rPr>
      </w:pPr>
      <w:r w:rsidRPr="00A0231E">
        <w:rPr>
          <w:rFonts w:ascii="Arial" w:hAnsi="Arial" w:cs="Arial"/>
        </w:rPr>
        <w:t>W wyniku realizacji zadania nie może powstać żaden przychód.</w:t>
      </w:r>
    </w:p>
    <w:p w14:paraId="4E8E2B82" w14:textId="77777777" w:rsidR="00877E28" w:rsidRPr="00A0231E" w:rsidRDefault="00877E28" w:rsidP="00877E28">
      <w:pPr>
        <w:numPr>
          <w:ilvl w:val="2"/>
          <w:numId w:val="10"/>
        </w:numPr>
        <w:spacing w:after="0" w:line="360" w:lineRule="auto"/>
        <w:ind w:left="284" w:right="28" w:hanging="284"/>
        <w:jc w:val="both"/>
        <w:rPr>
          <w:rFonts w:ascii="Arial" w:hAnsi="Arial" w:cs="Arial"/>
        </w:rPr>
      </w:pPr>
      <w:r w:rsidRPr="00A0231E">
        <w:rPr>
          <w:rFonts w:ascii="Arial" w:hAnsi="Arial" w:cs="Arial"/>
        </w:rPr>
        <w:t xml:space="preserve">W przypadku uzyskania przez Beneficjenta przy realizacji zadania  nieuwzględnionego wcześniej dochodu, na przykład wskutek naliczenia i otrzymania kary umownej, bądź </w:t>
      </w:r>
      <w:r w:rsidRPr="00A0231E">
        <w:rPr>
          <w:rFonts w:ascii="Arial" w:hAnsi="Arial" w:cs="Arial"/>
        </w:rPr>
        <w:lastRenderedPageBreak/>
        <w:t xml:space="preserve">pomniejszenia wypłacanej wykonawcy kwoty zawartej w fakturze o wysokość kary, Beneficjent zobowiązany jest niezwłocznie poinformować o tym fakcie CRP. </w:t>
      </w:r>
    </w:p>
    <w:p w14:paraId="3F27EF92" w14:textId="704A9B31" w:rsidR="00877E28" w:rsidRPr="00A0231E" w:rsidRDefault="00877E28" w:rsidP="00877E28">
      <w:pPr>
        <w:numPr>
          <w:ilvl w:val="2"/>
          <w:numId w:val="10"/>
        </w:numPr>
        <w:spacing w:after="0" w:line="360" w:lineRule="auto"/>
        <w:ind w:left="284" w:right="28" w:hanging="284"/>
        <w:jc w:val="both"/>
        <w:rPr>
          <w:rFonts w:ascii="Arial" w:hAnsi="Arial" w:cs="Arial"/>
        </w:rPr>
      </w:pPr>
      <w:r w:rsidRPr="00A0231E">
        <w:rPr>
          <w:rFonts w:ascii="Arial" w:hAnsi="Arial" w:cs="Arial"/>
        </w:rPr>
        <w:t xml:space="preserve">Kwota dochodu, o którym mowa w ust. 1 będzie rozliczona według zasad określonych </w:t>
      </w:r>
      <w:r w:rsidR="00FC3546">
        <w:rPr>
          <w:rFonts w:ascii="Arial" w:hAnsi="Arial" w:cs="Arial"/>
        </w:rPr>
        <w:br/>
      </w:r>
      <w:r w:rsidRPr="00A0231E">
        <w:rPr>
          <w:rFonts w:ascii="Arial" w:hAnsi="Arial" w:cs="Arial"/>
        </w:rPr>
        <w:t>w § 1 stosowanym odpowiednio.</w:t>
      </w:r>
    </w:p>
    <w:p w14:paraId="7A1E899B" w14:textId="77777777" w:rsidR="00877E28" w:rsidRPr="00A0231E" w:rsidRDefault="00877E28" w:rsidP="00877E28">
      <w:pPr>
        <w:spacing w:after="0" w:line="360" w:lineRule="auto"/>
        <w:ind w:right="28"/>
        <w:jc w:val="both"/>
        <w:rPr>
          <w:rFonts w:ascii="Arial" w:hAnsi="Arial" w:cs="Arial"/>
        </w:rPr>
      </w:pPr>
    </w:p>
    <w:p w14:paraId="0091E9C9" w14:textId="77777777" w:rsidR="00877E28" w:rsidRPr="00A0231E" w:rsidRDefault="00877E28" w:rsidP="00877E28">
      <w:pPr>
        <w:spacing w:after="0" w:line="360" w:lineRule="auto"/>
        <w:ind w:left="28" w:right="28"/>
        <w:jc w:val="center"/>
        <w:rPr>
          <w:rFonts w:ascii="Arial" w:hAnsi="Arial" w:cs="Arial"/>
          <w:spacing w:val="6"/>
        </w:rPr>
      </w:pPr>
      <w:r w:rsidRPr="00A0231E">
        <w:rPr>
          <w:rFonts w:ascii="Arial" w:hAnsi="Arial" w:cs="Arial"/>
          <w:b/>
          <w:spacing w:val="6"/>
        </w:rPr>
        <w:t>§ 7</w:t>
      </w:r>
    </w:p>
    <w:p w14:paraId="78C27BD7" w14:textId="77777777" w:rsidR="00877E28" w:rsidRPr="00A0231E" w:rsidRDefault="00877E28" w:rsidP="00877E28">
      <w:pPr>
        <w:spacing w:after="0" w:line="360" w:lineRule="auto"/>
        <w:ind w:left="28" w:right="28"/>
        <w:jc w:val="center"/>
        <w:rPr>
          <w:rFonts w:ascii="Arial" w:hAnsi="Arial" w:cs="Arial"/>
          <w:spacing w:val="6"/>
        </w:rPr>
      </w:pPr>
      <w:r w:rsidRPr="00A0231E">
        <w:rPr>
          <w:rFonts w:ascii="Arial" w:hAnsi="Arial" w:cs="Arial"/>
          <w:b/>
          <w:spacing w:val="6"/>
        </w:rPr>
        <w:t xml:space="preserve">Dokumentacja związana z realizacją zadania </w:t>
      </w:r>
    </w:p>
    <w:p w14:paraId="5815CD4F" w14:textId="77777777" w:rsidR="00877E28" w:rsidRPr="00A0231E" w:rsidRDefault="00877E28" w:rsidP="00877E28">
      <w:pPr>
        <w:numPr>
          <w:ilvl w:val="0"/>
          <w:numId w:val="16"/>
        </w:numPr>
        <w:spacing w:after="0" w:line="360" w:lineRule="auto"/>
        <w:ind w:right="28"/>
        <w:jc w:val="both"/>
        <w:rPr>
          <w:rFonts w:ascii="Arial" w:hAnsi="Arial" w:cs="Arial"/>
          <w:spacing w:val="6"/>
        </w:rPr>
      </w:pPr>
      <w:r w:rsidRPr="00A0231E">
        <w:rPr>
          <w:rFonts w:ascii="Arial" w:hAnsi="Arial" w:cs="Arial"/>
          <w:spacing w:val="6"/>
        </w:rPr>
        <w:t xml:space="preserve">Beneficjent </w:t>
      </w:r>
      <w:r w:rsidRPr="00A0231E">
        <w:rPr>
          <w:rFonts w:ascii="Arial" w:hAnsi="Arial" w:cs="Arial"/>
        </w:rPr>
        <w:t>jest zobowiązany do stosowania przepisów ustawy z dnia 29 września 1994 r. o rachunkowości (</w:t>
      </w:r>
      <w:r w:rsidR="00545CD1" w:rsidRPr="00A0231E">
        <w:rPr>
          <w:rFonts w:ascii="Arial" w:hAnsi="Arial" w:cs="Arial"/>
        </w:rPr>
        <w:t xml:space="preserve">Dz.U. z 2021 r. poz. 217) </w:t>
      </w:r>
      <w:r w:rsidRPr="00A0231E">
        <w:rPr>
          <w:rFonts w:ascii="Arial" w:hAnsi="Arial" w:cs="Arial"/>
        </w:rPr>
        <w:t>w tym</w:t>
      </w:r>
      <w:r w:rsidRPr="00A0231E">
        <w:rPr>
          <w:rFonts w:ascii="Arial" w:hAnsi="Arial" w:cs="Arial"/>
          <w:spacing w:val="6"/>
        </w:rPr>
        <w:t xml:space="preserve"> jest zobowiązany do prowadzenia wyodrębnionej dokumentacji finansowo-księgowej i ewidencji księgowej zadania oraz jej opisywania zgodnie z zasadami wynikającymi z ustawy z cyt. wyżej ustawy o rachunkowości, w sposób umożliwiający identyfikację poszczególnych operacji księgowych. </w:t>
      </w:r>
    </w:p>
    <w:p w14:paraId="57722BC9" w14:textId="7930A281" w:rsidR="00877E28" w:rsidRPr="00A0231E" w:rsidRDefault="00877E28" w:rsidP="00877E28">
      <w:pPr>
        <w:numPr>
          <w:ilvl w:val="0"/>
          <w:numId w:val="16"/>
        </w:numPr>
        <w:spacing w:after="0" w:line="360" w:lineRule="auto"/>
        <w:ind w:right="28"/>
        <w:jc w:val="both"/>
        <w:rPr>
          <w:rFonts w:ascii="Arial" w:hAnsi="Arial" w:cs="Arial"/>
          <w:spacing w:val="6"/>
        </w:rPr>
      </w:pPr>
      <w:r w:rsidRPr="00A0231E">
        <w:rPr>
          <w:rFonts w:ascii="Arial" w:hAnsi="Arial" w:cs="Arial"/>
          <w:spacing w:val="6"/>
        </w:rPr>
        <w:t xml:space="preserve">Beneficjent zobowiązuje się do przechowywania dokumentacji w formie oryginałów (w wersji papierowej), w tym dokumentacji finansowo-księgowej, związanej </w:t>
      </w:r>
      <w:r w:rsidR="00FC3546">
        <w:rPr>
          <w:rFonts w:ascii="Arial" w:hAnsi="Arial" w:cs="Arial"/>
          <w:spacing w:val="6"/>
        </w:rPr>
        <w:br/>
      </w:r>
      <w:r w:rsidRPr="00A0231E">
        <w:rPr>
          <w:rFonts w:ascii="Arial" w:hAnsi="Arial" w:cs="Arial"/>
          <w:spacing w:val="6"/>
        </w:rPr>
        <w:t xml:space="preserve">z realizacją zadania publicznego przez okres 5 lat, licząc od początku roku następującego po roku, w którym Beneficjent zrealizował  zadanie, z zastrzeżeniem ust. 4. </w:t>
      </w:r>
    </w:p>
    <w:p w14:paraId="5206A0ED"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3. Oprócz wersji papierowej dokumenty mogą być przechowywane jako uwierzytelnione kopie lub na elektronicznych/informatycznych nośnikach danych, w tym jako elektroniczne wersje dokumentów oryginalnych lub dokumentów istniejących wyłącznie w postaci elektronicznej.</w:t>
      </w:r>
    </w:p>
    <w:p w14:paraId="635874F2" w14:textId="59D72ADE" w:rsidR="00877E28" w:rsidRPr="00EA40A2"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4.</w:t>
      </w:r>
      <w:r w:rsidRPr="00A0231E">
        <w:rPr>
          <w:rFonts w:ascii="Arial" w:hAnsi="Arial" w:cs="Arial"/>
          <w:spacing w:val="6"/>
        </w:rPr>
        <w:tab/>
        <w:t>Niedochowanie zobowiązań, o których mowa w ust. 1, 2, 3  uznaje się,</w:t>
      </w:r>
      <w:bookmarkStart w:id="8" w:name="_Hlk86828401"/>
      <w:r w:rsidRPr="00A0231E">
        <w:rPr>
          <w:rFonts w:ascii="Arial" w:hAnsi="Arial" w:cs="Arial"/>
          <w:spacing w:val="6"/>
        </w:rPr>
        <w:t xml:space="preserve"> w zależności </w:t>
      </w:r>
      <w:r w:rsidRPr="00EA40A2">
        <w:rPr>
          <w:rFonts w:ascii="Arial" w:hAnsi="Arial" w:cs="Arial"/>
          <w:spacing w:val="6"/>
        </w:rPr>
        <w:t xml:space="preserve">od zakresu jego naruszenia, za niezrealizowanie części albo całości zadania, skutkującym obowiązkiem zwrotu całości lub części dofinansowania, wraz </w:t>
      </w:r>
      <w:r w:rsidR="00FC3546" w:rsidRPr="00EA40A2">
        <w:rPr>
          <w:rFonts w:ascii="Arial" w:hAnsi="Arial" w:cs="Arial"/>
          <w:spacing w:val="6"/>
        </w:rPr>
        <w:br/>
      </w:r>
      <w:r w:rsidRPr="00EA40A2">
        <w:rPr>
          <w:rFonts w:ascii="Arial" w:hAnsi="Arial" w:cs="Arial"/>
          <w:spacing w:val="6"/>
        </w:rPr>
        <w:t>z odsetkami w wysokości określonej jak dla zaległości podatkowych. Odsetki nalicza się, począwszy od dnia stwierdzenia naruszenia.</w:t>
      </w:r>
      <w:bookmarkEnd w:id="8"/>
    </w:p>
    <w:p w14:paraId="538B4161" w14:textId="6A6AEB81" w:rsidR="00877E28" w:rsidRPr="00EA40A2" w:rsidRDefault="00877E28" w:rsidP="00877E28">
      <w:pPr>
        <w:spacing w:after="0" w:line="360" w:lineRule="auto"/>
        <w:ind w:left="312" w:right="28" w:hanging="284"/>
        <w:jc w:val="both"/>
        <w:rPr>
          <w:rFonts w:ascii="Arial" w:hAnsi="Arial" w:cs="Arial"/>
          <w:spacing w:val="6"/>
        </w:rPr>
      </w:pPr>
      <w:r w:rsidRPr="00EA40A2">
        <w:rPr>
          <w:rFonts w:ascii="Arial" w:hAnsi="Arial" w:cs="Arial"/>
          <w:spacing w:val="6"/>
        </w:rPr>
        <w:t xml:space="preserve">5. </w:t>
      </w:r>
      <w:r w:rsidR="0037630A" w:rsidRPr="00EA40A2">
        <w:rPr>
          <w:rFonts w:ascii="Arial" w:hAnsi="Arial" w:cs="Arial"/>
          <w:spacing w:val="6"/>
        </w:rPr>
        <w:t>Dokumenty stanowiące podstawę rozliczenia finansowego należy opatrzyć klauzulą: „Dofinansowano ze środków programu własnego Centrum Rzeźby Polskiej w Orońsku pn. Rzeźba w przestrzeni publicznej dla Niepodległej - 2023 pochodzących z budżetu Ministra Kultury i Dziedzictwa Narodowego w wysokości ….. „lub/i „Płatne ze środków własnych w ramach programu pn.: Rzeźba w przestrzeni publicznej dla Niepodległej-202</w:t>
      </w:r>
      <w:r w:rsidR="00D82135" w:rsidRPr="00EA40A2">
        <w:rPr>
          <w:rFonts w:ascii="Arial" w:hAnsi="Arial" w:cs="Arial"/>
          <w:spacing w:val="6"/>
        </w:rPr>
        <w:t>3</w:t>
      </w:r>
      <w:r w:rsidR="0037630A" w:rsidRPr="00EA40A2">
        <w:rPr>
          <w:rFonts w:ascii="Arial" w:hAnsi="Arial" w:cs="Arial"/>
          <w:spacing w:val="6"/>
        </w:rPr>
        <w:t>” w wysokości …..”</w:t>
      </w:r>
      <w:r w:rsidR="005F6D5E" w:rsidRPr="00EA40A2">
        <w:rPr>
          <w:rFonts w:ascii="Arial" w:hAnsi="Arial" w:cs="Arial"/>
          <w:spacing w:val="6"/>
        </w:rPr>
        <w:t>.</w:t>
      </w:r>
    </w:p>
    <w:p w14:paraId="2057FB6F" w14:textId="2F3E829A" w:rsidR="00877E28" w:rsidRDefault="00877E28" w:rsidP="00877E28">
      <w:pPr>
        <w:spacing w:after="0" w:line="360" w:lineRule="auto"/>
        <w:ind w:left="312" w:right="28" w:hanging="284"/>
        <w:jc w:val="both"/>
        <w:rPr>
          <w:rFonts w:ascii="Arial" w:hAnsi="Arial" w:cs="Arial"/>
          <w:spacing w:val="6"/>
        </w:rPr>
      </w:pPr>
    </w:p>
    <w:p w14:paraId="0C250AF1" w14:textId="04216D7C" w:rsidR="00FC0CBD" w:rsidRDefault="00FC0CBD" w:rsidP="00877E28">
      <w:pPr>
        <w:spacing w:after="0" w:line="360" w:lineRule="auto"/>
        <w:ind w:left="312" w:right="28" w:hanging="284"/>
        <w:jc w:val="both"/>
        <w:rPr>
          <w:rFonts w:ascii="Arial" w:hAnsi="Arial" w:cs="Arial"/>
          <w:spacing w:val="6"/>
        </w:rPr>
      </w:pPr>
    </w:p>
    <w:p w14:paraId="1171EECA" w14:textId="77777777" w:rsidR="00FC0CBD" w:rsidRPr="00EA40A2" w:rsidRDefault="00FC0CBD" w:rsidP="00877E28">
      <w:pPr>
        <w:spacing w:after="0" w:line="360" w:lineRule="auto"/>
        <w:ind w:left="312" w:right="28" w:hanging="284"/>
        <w:jc w:val="both"/>
        <w:rPr>
          <w:rFonts w:ascii="Arial" w:hAnsi="Arial" w:cs="Arial"/>
          <w:spacing w:val="6"/>
        </w:rPr>
      </w:pPr>
    </w:p>
    <w:p w14:paraId="6A5598F4" w14:textId="77777777" w:rsidR="00877E28" w:rsidRPr="00EA40A2" w:rsidRDefault="00877E28" w:rsidP="00877E28">
      <w:pPr>
        <w:spacing w:after="0" w:line="360" w:lineRule="auto"/>
        <w:ind w:left="312" w:right="28" w:hanging="284"/>
        <w:jc w:val="both"/>
        <w:rPr>
          <w:rFonts w:ascii="Arial" w:hAnsi="Arial" w:cs="Arial"/>
          <w:spacing w:val="6"/>
        </w:rPr>
      </w:pPr>
    </w:p>
    <w:p w14:paraId="70D9BB5A" w14:textId="77777777" w:rsidR="00877E28" w:rsidRPr="00EA40A2" w:rsidRDefault="00877E28" w:rsidP="00877E28">
      <w:pPr>
        <w:spacing w:after="0" w:line="360" w:lineRule="auto"/>
        <w:ind w:left="28" w:right="28"/>
        <w:jc w:val="center"/>
        <w:rPr>
          <w:rFonts w:ascii="Arial" w:hAnsi="Arial" w:cs="Arial"/>
          <w:b/>
          <w:spacing w:val="6"/>
        </w:rPr>
      </w:pPr>
      <w:r w:rsidRPr="00EA40A2">
        <w:rPr>
          <w:rFonts w:ascii="Arial" w:hAnsi="Arial" w:cs="Arial"/>
          <w:b/>
          <w:spacing w:val="6"/>
        </w:rPr>
        <w:lastRenderedPageBreak/>
        <w:t>§ 8</w:t>
      </w:r>
    </w:p>
    <w:p w14:paraId="6BF56F6B" w14:textId="77777777" w:rsidR="00877E28" w:rsidRPr="00EA40A2" w:rsidRDefault="00877E28" w:rsidP="00877E28">
      <w:pPr>
        <w:spacing w:after="0" w:line="360" w:lineRule="auto"/>
        <w:ind w:left="28" w:right="28"/>
        <w:jc w:val="center"/>
        <w:rPr>
          <w:rFonts w:ascii="Arial" w:hAnsi="Arial" w:cs="Arial"/>
          <w:b/>
          <w:spacing w:val="6"/>
        </w:rPr>
      </w:pPr>
      <w:r w:rsidRPr="00EA40A2">
        <w:rPr>
          <w:rFonts w:ascii="Arial" w:hAnsi="Arial" w:cs="Arial"/>
          <w:b/>
          <w:spacing w:val="6"/>
        </w:rPr>
        <w:t>Obowiązki i uprawnienia informacyjne</w:t>
      </w:r>
    </w:p>
    <w:p w14:paraId="41C0424C" w14:textId="62F934D4" w:rsidR="00B64C75" w:rsidRPr="00EA40A2" w:rsidRDefault="00D62011" w:rsidP="005F6D5E">
      <w:pPr>
        <w:pStyle w:val="Akapitzlist"/>
        <w:numPr>
          <w:ilvl w:val="0"/>
          <w:numId w:val="21"/>
        </w:numPr>
        <w:spacing w:after="0" w:line="360" w:lineRule="auto"/>
        <w:ind w:right="28"/>
        <w:jc w:val="both"/>
        <w:rPr>
          <w:rFonts w:ascii="Arial" w:hAnsi="Arial" w:cs="Arial"/>
          <w:b/>
          <w:spacing w:val="6"/>
        </w:rPr>
      </w:pPr>
      <w:bookmarkStart w:id="9" w:name="_Hlk112058342"/>
      <w:r w:rsidRPr="00EA40A2">
        <w:rPr>
          <w:rFonts w:ascii="Arial" w:hAnsi="Arial" w:cs="Arial"/>
          <w:spacing w:val="6"/>
        </w:rPr>
        <w:t xml:space="preserve">Beneficjent zobowiązuje się niezwłocznie po zawarciu umowy do umieszczania </w:t>
      </w:r>
      <w:bookmarkEnd w:id="9"/>
      <w:r w:rsidRPr="00EA40A2">
        <w:rPr>
          <w:rFonts w:ascii="Arial" w:hAnsi="Arial" w:cs="Arial"/>
          <w:spacing w:val="6"/>
        </w:rPr>
        <w:t xml:space="preserve">na stronie internetowej w jej zaktualizowanym miejscu, dostępnym ze strony głównej oraz na profilach w internetowych w serwisach społecznościowych informacji wskazanych w § 7 ust. 1 Rozporządzenia Rady Ministrów z dnia 7 maja 2021 r. w sprawie określenia działań informacyjnych podejmowanych przez podmioty realizujące zadania finansowane lub dofinansowane z budżetu państwa lub z państwowych funduszy celowych (Dz.U.2021.953) </w:t>
      </w:r>
      <w:bookmarkStart w:id="10" w:name="_Hlk112058865"/>
      <w:r w:rsidRPr="00EA40A2">
        <w:rPr>
          <w:rFonts w:ascii="Arial" w:hAnsi="Arial" w:cs="Arial"/>
          <w:spacing w:val="6"/>
        </w:rPr>
        <w:t xml:space="preserve">(wzór informacji stanowi załącznik nr 8 do </w:t>
      </w:r>
      <w:r w:rsidR="003041E7" w:rsidRPr="00EA40A2">
        <w:rPr>
          <w:rFonts w:ascii="Arial" w:hAnsi="Arial" w:cs="Arial"/>
          <w:spacing w:val="6"/>
        </w:rPr>
        <w:t>umowy</w:t>
      </w:r>
      <w:r w:rsidRPr="00EA40A2">
        <w:rPr>
          <w:rFonts w:ascii="Arial" w:hAnsi="Arial" w:cs="Arial"/>
          <w:spacing w:val="6"/>
        </w:rPr>
        <w:t>).</w:t>
      </w:r>
      <w:bookmarkEnd w:id="10"/>
    </w:p>
    <w:p w14:paraId="4D3E5C74" w14:textId="10D2C438" w:rsidR="005F6D5E" w:rsidRPr="00EA40A2" w:rsidRDefault="00D62011" w:rsidP="005F6D5E">
      <w:pPr>
        <w:pStyle w:val="Akapitzlist"/>
        <w:numPr>
          <w:ilvl w:val="0"/>
          <w:numId w:val="21"/>
        </w:numPr>
        <w:spacing w:after="0" w:line="360" w:lineRule="auto"/>
        <w:ind w:right="28"/>
        <w:jc w:val="both"/>
        <w:rPr>
          <w:rFonts w:ascii="Arial" w:hAnsi="Arial" w:cs="Arial"/>
          <w:spacing w:val="6"/>
        </w:rPr>
      </w:pPr>
      <w:r w:rsidRPr="00EA40A2">
        <w:rPr>
          <w:rFonts w:ascii="Arial" w:hAnsi="Arial" w:cs="Arial"/>
          <w:bCs/>
          <w:spacing w:val="6"/>
        </w:rPr>
        <w:t xml:space="preserve">W ramach działań informacyjnych Beneficjent Programu zobowiązany jest </w:t>
      </w:r>
      <w:r w:rsidR="00FC3546" w:rsidRPr="00EA40A2">
        <w:rPr>
          <w:rFonts w:ascii="Arial" w:hAnsi="Arial" w:cs="Arial"/>
          <w:bCs/>
          <w:spacing w:val="6"/>
        </w:rPr>
        <w:br/>
      </w:r>
      <w:r w:rsidRPr="00EA40A2">
        <w:rPr>
          <w:rFonts w:ascii="Arial" w:hAnsi="Arial" w:cs="Arial"/>
          <w:bCs/>
          <w:spacing w:val="6"/>
        </w:rPr>
        <w:t xml:space="preserve">do umieszczenia plakatu informacyjnego, na podstawie wzorów plakatów informacyjnych dotyczących zadania finansowanego lub dofinansowanego </w:t>
      </w:r>
      <w:r w:rsidR="00FC3546" w:rsidRPr="00EA40A2">
        <w:rPr>
          <w:rFonts w:ascii="Arial" w:hAnsi="Arial" w:cs="Arial"/>
          <w:bCs/>
          <w:spacing w:val="6"/>
        </w:rPr>
        <w:br/>
      </w:r>
      <w:r w:rsidRPr="00EA40A2">
        <w:rPr>
          <w:rFonts w:ascii="Arial" w:hAnsi="Arial" w:cs="Arial"/>
          <w:bCs/>
          <w:spacing w:val="6"/>
        </w:rPr>
        <w:t>z budżetu państwa, określonych w załączniku nr 1 do rozporządzenia, o którym mowa w ust. 1, których edytowalne pliki cyfrowe udostępnione są na stronie Biuletynu Informacji Publicznej Kancelarii Prezesa Rady Ministrów pod adresem:https://www.gov.pl/premier/dzialania-informacyjne. Plakat  umieszcza się w siedzibie Beneficjenta</w:t>
      </w:r>
      <w:r w:rsidR="003041E7" w:rsidRPr="00EA40A2">
        <w:rPr>
          <w:rFonts w:ascii="Arial" w:hAnsi="Arial" w:cs="Arial"/>
          <w:bCs/>
          <w:spacing w:val="6"/>
        </w:rPr>
        <w:t>(wzór plakatu stanowi załącznik nr 9 do umowy).</w:t>
      </w:r>
    </w:p>
    <w:p w14:paraId="683D8E8F" w14:textId="1FAEC61E" w:rsidR="005F6D5E" w:rsidRPr="00EA40A2" w:rsidRDefault="00B64C75" w:rsidP="005F6D5E">
      <w:pPr>
        <w:pStyle w:val="Akapitzlist"/>
        <w:numPr>
          <w:ilvl w:val="0"/>
          <w:numId w:val="21"/>
        </w:numPr>
        <w:spacing w:after="0" w:line="360" w:lineRule="auto"/>
        <w:ind w:right="28"/>
        <w:jc w:val="both"/>
        <w:rPr>
          <w:rFonts w:ascii="Arial" w:hAnsi="Arial" w:cs="Arial"/>
          <w:spacing w:val="6"/>
        </w:rPr>
      </w:pPr>
      <w:r w:rsidRPr="00EA40A2">
        <w:rPr>
          <w:rFonts w:ascii="Arial" w:hAnsi="Arial" w:cs="Arial"/>
          <w:spacing w:val="6"/>
        </w:rPr>
        <w:t xml:space="preserve">Beneficjent zobowiązuje się do umieszczania we </w:t>
      </w:r>
      <w:r w:rsidR="00D82135" w:rsidRPr="00EA40A2">
        <w:rPr>
          <w:rFonts w:ascii="Arial" w:hAnsi="Arial" w:cs="Arial"/>
          <w:spacing w:val="6"/>
        </w:rPr>
        <w:t xml:space="preserve">wszystkich materiałach promocyjnych i informacyjnych dotyczących realizowanego zadania przekazanych przez CRP logotypów Centrum Rzeźby Polskiej i Programu oraz logotypu Ministerstwa Kultury i Dziedzictwa Narodowego wraz z informacją </w:t>
      </w:r>
      <w:r w:rsidR="00FC3546" w:rsidRPr="00EA40A2">
        <w:rPr>
          <w:rFonts w:ascii="Arial" w:hAnsi="Arial" w:cs="Arial"/>
          <w:spacing w:val="6"/>
        </w:rPr>
        <w:br/>
      </w:r>
      <w:r w:rsidR="00D82135" w:rsidRPr="00EA40A2">
        <w:rPr>
          <w:rFonts w:ascii="Arial" w:hAnsi="Arial" w:cs="Arial"/>
          <w:spacing w:val="6"/>
        </w:rPr>
        <w:t xml:space="preserve">o dofinansowaniu w formie zapisu: „Dofinansowano ze środków programu własnego Centrum Rzeźby Polskiej   w Orońsku pn. Rzeźba w przestrzeni publicznej dla Niepodległej – 2023 pochodzących z budżetu Ministra Kultury </w:t>
      </w:r>
      <w:r w:rsidR="00FC3546" w:rsidRPr="00EA40A2">
        <w:rPr>
          <w:rFonts w:ascii="Arial" w:hAnsi="Arial" w:cs="Arial"/>
          <w:spacing w:val="6"/>
        </w:rPr>
        <w:br/>
      </w:r>
      <w:r w:rsidR="00D82135" w:rsidRPr="00EA40A2">
        <w:rPr>
          <w:rFonts w:ascii="Arial" w:hAnsi="Arial" w:cs="Arial"/>
          <w:spacing w:val="6"/>
        </w:rPr>
        <w:t>i Dziedzictwa Narodowego”, w wielkości proporcjonalnej do wielkości innych oznaczeń, w sposób zapewniający jego dobrą widoczności utrzymywania tej informacji przez okres: 5 lat od dnia zakończenia realizacji zadania.</w:t>
      </w:r>
    </w:p>
    <w:p w14:paraId="4529738E" w14:textId="0EF3385B" w:rsidR="009460A5" w:rsidRPr="00EA40A2" w:rsidRDefault="00877E28" w:rsidP="009460A5">
      <w:pPr>
        <w:pStyle w:val="Akapitzlist"/>
        <w:numPr>
          <w:ilvl w:val="0"/>
          <w:numId w:val="21"/>
        </w:numPr>
        <w:spacing w:after="0" w:line="360" w:lineRule="auto"/>
        <w:ind w:right="28"/>
        <w:jc w:val="both"/>
        <w:rPr>
          <w:rFonts w:ascii="Arial" w:hAnsi="Arial" w:cs="Arial"/>
          <w:spacing w:val="6"/>
        </w:rPr>
      </w:pPr>
      <w:r w:rsidRPr="00EA40A2">
        <w:rPr>
          <w:rFonts w:ascii="Arial" w:hAnsi="Arial" w:cs="Arial"/>
          <w:spacing w:val="6"/>
        </w:rPr>
        <w:t>Beneficjent zobowiązany jest do przygotowania informacji i materiałów promocyjnych dotyczących realizowanego zadania (np. filmów, zdjęć</w:t>
      </w:r>
      <w:r w:rsidR="00FD5377" w:rsidRPr="00EA40A2">
        <w:rPr>
          <w:rFonts w:ascii="Arial" w:hAnsi="Arial" w:cs="Arial"/>
          <w:spacing w:val="6"/>
        </w:rPr>
        <w:t xml:space="preserve"> – podając ich autora/ów</w:t>
      </w:r>
      <w:r w:rsidRPr="00EA40A2">
        <w:rPr>
          <w:rFonts w:ascii="Arial" w:hAnsi="Arial" w:cs="Arial"/>
          <w:spacing w:val="6"/>
        </w:rPr>
        <w:t xml:space="preserve">) w formie elektronicznej i przekazania ich </w:t>
      </w:r>
      <w:r w:rsidR="00FD5377" w:rsidRPr="00EA40A2">
        <w:rPr>
          <w:rFonts w:ascii="Arial" w:hAnsi="Arial" w:cs="Arial"/>
          <w:spacing w:val="6"/>
        </w:rPr>
        <w:t xml:space="preserve">do akceptacji </w:t>
      </w:r>
      <w:r w:rsidRPr="00EA40A2">
        <w:rPr>
          <w:rFonts w:ascii="Arial" w:hAnsi="Arial" w:cs="Arial"/>
          <w:spacing w:val="6"/>
        </w:rPr>
        <w:t>CRP</w:t>
      </w:r>
      <w:r w:rsidR="00FD5377" w:rsidRPr="00EA40A2">
        <w:rPr>
          <w:rFonts w:ascii="Arial" w:hAnsi="Arial" w:cs="Arial"/>
          <w:spacing w:val="6"/>
        </w:rPr>
        <w:t>,</w:t>
      </w:r>
      <w:r w:rsidR="00FC3546" w:rsidRPr="00EA40A2">
        <w:rPr>
          <w:rFonts w:ascii="Arial" w:hAnsi="Arial" w:cs="Arial"/>
          <w:spacing w:val="6"/>
        </w:rPr>
        <w:br/>
      </w:r>
      <w:r w:rsidR="00FD5377" w:rsidRPr="00EA40A2">
        <w:rPr>
          <w:rFonts w:ascii="Arial" w:hAnsi="Arial" w:cs="Arial"/>
          <w:spacing w:val="6"/>
        </w:rPr>
        <w:t xml:space="preserve"> co najmniej na 5 dni roboczych przed publikacją.</w:t>
      </w:r>
    </w:p>
    <w:p w14:paraId="2276087B" w14:textId="72FD7168" w:rsidR="00200EDA" w:rsidRPr="00EA40A2" w:rsidRDefault="00877E28" w:rsidP="009460A5">
      <w:pPr>
        <w:pStyle w:val="Akapitzlist"/>
        <w:numPr>
          <w:ilvl w:val="0"/>
          <w:numId w:val="21"/>
        </w:numPr>
        <w:spacing w:after="0" w:line="360" w:lineRule="auto"/>
        <w:ind w:right="28"/>
        <w:jc w:val="both"/>
        <w:rPr>
          <w:rFonts w:ascii="Arial" w:hAnsi="Arial" w:cs="Arial"/>
          <w:spacing w:val="6"/>
        </w:rPr>
      </w:pPr>
      <w:r w:rsidRPr="00EA40A2">
        <w:rPr>
          <w:rFonts w:ascii="Arial" w:hAnsi="Arial" w:cs="Arial"/>
          <w:spacing w:val="6"/>
        </w:rPr>
        <w:t xml:space="preserve">Wraz z wydaniem informacji i materiałów, o których mowa w ust. </w:t>
      </w:r>
      <w:r w:rsidR="00FC3546" w:rsidRPr="00EA40A2">
        <w:rPr>
          <w:rFonts w:ascii="Arial" w:hAnsi="Arial" w:cs="Arial"/>
          <w:spacing w:val="6"/>
        </w:rPr>
        <w:t>4</w:t>
      </w:r>
      <w:r w:rsidRPr="00EA40A2">
        <w:rPr>
          <w:rFonts w:ascii="Arial" w:hAnsi="Arial" w:cs="Arial"/>
          <w:spacing w:val="6"/>
        </w:rPr>
        <w:t xml:space="preserve"> Beneficjent przenosi na rzecz CRP autorskie prawa majątkowe do nich bez ograniczeń czasowych i terytorialnych wraz z prawami zależnymi, na następujących polach eksploatacji:</w:t>
      </w:r>
    </w:p>
    <w:p w14:paraId="25301626" w14:textId="77777777" w:rsidR="00877E28" w:rsidRPr="00EA40A2" w:rsidRDefault="00877E28" w:rsidP="009460A5">
      <w:pPr>
        <w:numPr>
          <w:ilvl w:val="1"/>
          <w:numId w:val="14"/>
        </w:numPr>
        <w:spacing w:after="0" w:line="360" w:lineRule="auto"/>
        <w:ind w:right="28"/>
        <w:jc w:val="both"/>
        <w:rPr>
          <w:rFonts w:ascii="Arial" w:hAnsi="Arial" w:cs="Arial"/>
        </w:rPr>
      </w:pPr>
      <w:r w:rsidRPr="00EA40A2">
        <w:rPr>
          <w:rFonts w:ascii="Arial" w:hAnsi="Arial" w:cs="Arial"/>
        </w:rPr>
        <w:t xml:space="preserve">w zakresie ich utrwalania i zwielokrotniania w całości lub fragmentami; </w:t>
      </w:r>
    </w:p>
    <w:p w14:paraId="40CE83E0" w14:textId="77777777" w:rsidR="00877E28" w:rsidRPr="00EA40A2" w:rsidRDefault="00877E28" w:rsidP="009460A5">
      <w:pPr>
        <w:numPr>
          <w:ilvl w:val="1"/>
          <w:numId w:val="14"/>
        </w:numPr>
        <w:spacing w:after="0" w:line="360" w:lineRule="auto"/>
        <w:ind w:right="28"/>
        <w:jc w:val="both"/>
        <w:rPr>
          <w:rFonts w:ascii="Arial" w:hAnsi="Arial" w:cs="Arial"/>
        </w:rPr>
      </w:pPr>
      <w:r w:rsidRPr="00EA40A2">
        <w:rPr>
          <w:rFonts w:ascii="Arial" w:hAnsi="Arial" w:cs="Arial"/>
        </w:rPr>
        <w:lastRenderedPageBreak/>
        <w:t xml:space="preserve">w zakresie obrotu oryginałem albo egzemplarzami w całości lub fragmentami;, </w:t>
      </w:r>
    </w:p>
    <w:p w14:paraId="4DA5FA92" w14:textId="77777777" w:rsidR="00877E28" w:rsidRPr="00EA40A2" w:rsidRDefault="00877E28" w:rsidP="009460A5">
      <w:pPr>
        <w:numPr>
          <w:ilvl w:val="1"/>
          <w:numId w:val="14"/>
        </w:numPr>
        <w:spacing w:after="0" w:line="360" w:lineRule="auto"/>
        <w:ind w:right="28"/>
        <w:jc w:val="both"/>
        <w:rPr>
          <w:rFonts w:ascii="Arial" w:hAnsi="Arial" w:cs="Arial"/>
        </w:rPr>
      </w:pPr>
      <w:r w:rsidRPr="00EA40A2">
        <w:rPr>
          <w:rFonts w:ascii="Arial" w:hAnsi="Arial" w:cs="Arial"/>
        </w:rPr>
        <w:t xml:space="preserve">w zakresie rozpowszechniania  w sposób inny niż określony w pkt 2, w całości lub fragmentami; </w:t>
      </w:r>
    </w:p>
    <w:p w14:paraId="738A96D7" w14:textId="77777777" w:rsidR="00877E28" w:rsidRPr="00EA40A2" w:rsidRDefault="00877E28" w:rsidP="009460A5">
      <w:pPr>
        <w:numPr>
          <w:ilvl w:val="1"/>
          <w:numId w:val="14"/>
        </w:numPr>
        <w:spacing w:after="0" w:line="360" w:lineRule="auto"/>
        <w:ind w:right="28"/>
        <w:jc w:val="both"/>
        <w:rPr>
          <w:rFonts w:ascii="Arial" w:hAnsi="Arial" w:cs="Arial"/>
        </w:rPr>
      </w:pPr>
      <w:r w:rsidRPr="00EA40A2">
        <w:rPr>
          <w:rFonts w:ascii="Arial" w:hAnsi="Arial" w:cs="Arial"/>
        </w:rPr>
        <w:t xml:space="preserve">wykorzystywania w działalności statutowej CRP. </w:t>
      </w:r>
    </w:p>
    <w:p w14:paraId="2BD33A3E" w14:textId="2D2E75E8" w:rsidR="003131DC" w:rsidRPr="00EA40A2" w:rsidRDefault="00877E28" w:rsidP="003131DC">
      <w:pPr>
        <w:pStyle w:val="Akapitzlist"/>
        <w:numPr>
          <w:ilvl w:val="0"/>
          <w:numId w:val="21"/>
        </w:numPr>
        <w:spacing w:after="0" w:line="360" w:lineRule="auto"/>
        <w:ind w:right="28"/>
        <w:jc w:val="both"/>
        <w:rPr>
          <w:rFonts w:ascii="Arial" w:hAnsi="Arial" w:cs="Arial"/>
        </w:rPr>
      </w:pPr>
      <w:r w:rsidRPr="00EA40A2">
        <w:rPr>
          <w:rFonts w:ascii="Arial" w:hAnsi="Arial" w:cs="Arial"/>
        </w:rPr>
        <w:t xml:space="preserve">Beneficjent wyraża zgodę na wykonywanie przez CRP autorskich praw zależnych </w:t>
      </w:r>
      <w:r w:rsidR="00FC3546" w:rsidRPr="00EA40A2">
        <w:rPr>
          <w:rFonts w:ascii="Arial" w:hAnsi="Arial" w:cs="Arial"/>
        </w:rPr>
        <w:br/>
      </w:r>
      <w:r w:rsidRPr="00EA40A2">
        <w:rPr>
          <w:rFonts w:ascii="Arial" w:hAnsi="Arial" w:cs="Arial"/>
        </w:rPr>
        <w:t xml:space="preserve">na polach eksploatacji, o których mowa w ust. </w:t>
      </w:r>
      <w:r w:rsidR="00FC3546" w:rsidRPr="00EA40A2">
        <w:rPr>
          <w:rFonts w:ascii="Arial" w:hAnsi="Arial" w:cs="Arial"/>
        </w:rPr>
        <w:t>5</w:t>
      </w:r>
      <w:r w:rsidRPr="00EA40A2">
        <w:rPr>
          <w:rFonts w:ascii="Arial" w:hAnsi="Arial" w:cs="Arial"/>
        </w:rPr>
        <w:t xml:space="preserve"> oraz przenosi na CRP prawo </w:t>
      </w:r>
      <w:r w:rsidR="00FC3546" w:rsidRPr="00EA40A2">
        <w:rPr>
          <w:rFonts w:ascii="Arial" w:hAnsi="Arial" w:cs="Arial"/>
        </w:rPr>
        <w:br/>
      </w:r>
      <w:r w:rsidRPr="00EA40A2">
        <w:rPr>
          <w:rFonts w:ascii="Arial" w:hAnsi="Arial" w:cs="Arial"/>
        </w:rPr>
        <w:t xml:space="preserve">do zezwalania na wykonywanie zależnego prawa autorskiego na polach eksploatacji, o których mowa w ust. </w:t>
      </w:r>
      <w:r w:rsidR="00FC3546" w:rsidRPr="00EA40A2">
        <w:rPr>
          <w:rFonts w:ascii="Arial" w:hAnsi="Arial" w:cs="Arial"/>
        </w:rPr>
        <w:t>5</w:t>
      </w:r>
      <w:r w:rsidRPr="00EA40A2">
        <w:rPr>
          <w:rFonts w:ascii="Arial" w:hAnsi="Arial" w:cs="Arial"/>
        </w:rPr>
        <w:t>.</w:t>
      </w:r>
    </w:p>
    <w:p w14:paraId="078F2C46" w14:textId="16454BC4" w:rsidR="003131DC" w:rsidRPr="00EA40A2" w:rsidRDefault="00877E28" w:rsidP="003131DC">
      <w:pPr>
        <w:pStyle w:val="Akapitzlist"/>
        <w:numPr>
          <w:ilvl w:val="0"/>
          <w:numId w:val="21"/>
        </w:numPr>
        <w:spacing w:after="0" w:line="360" w:lineRule="auto"/>
        <w:ind w:right="28"/>
        <w:jc w:val="both"/>
        <w:rPr>
          <w:rFonts w:ascii="Arial" w:hAnsi="Arial" w:cs="Arial"/>
        </w:rPr>
      </w:pPr>
      <w:r w:rsidRPr="00EA40A2">
        <w:rPr>
          <w:rFonts w:ascii="Arial" w:hAnsi="Arial" w:cs="Arial"/>
        </w:rPr>
        <w:t xml:space="preserve">Beneficjent oświadcza, iż na dzień nabycia przez CRP autorskich praw majątkowych do informacji i materiałów, o których mowa w ust. </w:t>
      </w:r>
      <w:r w:rsidR="00FC3546" w:rsidRPr="00EA40A2">
        <w:rPr>
          <w:rFonts w:ascii="Arial" w:hAnsi="Arial" w:cs="Arial"/>
        </w:rPr>
        <w:t>4</w:t>
      </w:r>
      <w:r w:rsidRPr="00EA40A2">
        <w:rPr>
          <w:rFonts w:ascii="Arial" w:hAnsi="Arial" w:cs="Arial"/>
        </w:rPr>
        <w:t xml:space="preserve">, będzie on posiadał wszelkie prawa autorskie do nich oraz prawo własności nośników danych, na których zostały utrwalone. </w:t>
      </w:r>
    </w:p>
    <w:p w14:paraId="0B37EFB8" w14:textId="19FB047C" w:rsidR="006843FB" w:rsidRPr="00EA40A2" w:rsidRDefault="00E8347D" w:rsidP="003131DC">
      <w:pPr>
        <w:pStyle w:val="Akapitzlist"/>
        <w:numPr>
          <w:ilvl w:val="0"/>
          <w:numId w:val="21"/>
        </w:numPr>
        <w:spacing w:after="0" w:line="360" w:lineRule="auto"/>
        <w:ind w:right="28"/>
        <w:jc w:val="both"/>
        <w:rPr>
          <w:rFonts w:ascii="Arial" w:hAnsi="Arial" w:cs="Arial"/>
        </w:rPr>
      </w:pPr>
      <w:r w:rsidRPr="00EA40A2">
        <w:rPr>
          <w:rFonts w:ascii="Arial" w:hAnsi="Arial" w:cs="Arial"/>
          <w:spacing w:val="6"/>
        </w:rPr>
        <w:t xml:space="preserve">Beneficjent zobowiązuje się do przekazywania osobom trzecim, instytucjom, stacjom radiowym i telewizyjnym, prasie i innym zainteresowanym podmiotom informacji o dofinansowaniu zadania w formie zapisu: „Dofinansowano </w:t>
      </w:r>
      <w:r w:rsidR="00FC3546" w:rsidRPr="00EA40A2">
        <w:rPr>
          <w:rFonts w:ascii="Arial" w:hAnsi="Arial" w:cs="Arial"/>
          <w:spacing w:val="6"/>
        </w:rPr>
        <w:br/>
      </w:r>
      <w:r w:rsidRPr="00EA40A2">
        <w:rPr>
          <w:rFonts w:ascii="Arial" w:hAnsi="Arial" w:cs="Arial"/>
          <w:spacing w:val="6"/>
        </w:rPr>
        <w:t>ze środków programu własnego Centrum Rzeźby polskiej w Orońsku pn. Rzeźba w przestrzeni publicznej dla Niepodległej – 202</w:t>
      </w:r>
      <w:r w:rsidR="00C46575" w:rsidRPr="00EA40A2">
        <w:rPr>
          <w:rFonts w:ascii="Arial" w:hAnsi="Arial" w:cs="Arial"/>
          <w:spacing w:val="6"/>
        </w:rPr>
        <w:t>3</w:t>
      </w:r>
      <w:r w:rsidRPr="00EA40A2">
        <w:rPr>
          <w:rFonts w:ascii="Arial" w:hAnsi="Arial" w:cs="Arial"/>
          <w:spacing w:val="6"/>
        </w:rPr>
        <w:t xml:space="preserve"> pochodzących z budżetu Ministra Kultury i Dziedzictwa Narodowego” oraz logotypów Centrum Rzeźby Polskiej i Programu oraz logotypu Ministerstwa Kultury i Dziedzictwa Narodowego. Informacje powyższe Beneficjent zobowiązuje się przekazywać zarówno w trakcie realizacji zadania jak i po jego zakończeniu. Beneficjent zobowiązuje się nadto do weryfikacji, aby przekazane osobom trzecim, instytucjom, stacjom radiowymi telewizyjnym, prasie i innym zainteresowanym podmiotom informacje o dofinansowaniu zadania wraz z logotypami CRP </w:t>
      </w:r>
      <w:r w:rsidR="00FC3546" w:rsidRPr="00EA40A2">
        <w:rPr>
          <w:rFonts w:ascii="Arial" w:hAnsi="Arial" w:cs="Arial"/>
          <w:spacing w:val="6"/>
        </w:rPr>
        <w:br/>
      </w:r>
      <w:r w:rsidRPr="00EA40A2">
        <w:rPr>
          <w:rFonts w:ascii="Arial" w:hAnsi="Arial" w:cs="Arial"/>
          <w:spacing w:val="6"/>
        </w:rPr>
        <w:t>i Programu oraz  logotypu Ministerstwa Kultury i Dziedzictwa Narodowego były zamieszczane w publikowanych przez nich materiałach.</w:t>
      </w:r>
    </w:p>
    <w:p w14:paraId="5363B9DF" w14:textId="4DE7C92F" w:rsidR="00A52B3A" w:rsidRPr="00EA40A2" w:rsidRDefault="00877E28" w:rsidP="006843FB">
      <w:pPr>
        <w:pStyle w:val="Akapitzlist"/>
        <w:numPr>
          <w:ilvl w:val="0"/>
          <w:numId w:val="21"/>
        </w:numPr>
        <w:spacing w:after="0" w:line="360" w:lineRule="auto"/>
        <w:ind w:right="28"/>
        <w:jc w:val="both"/>
        <w:rPr>
          <w:rFonts w:ascii="Arial" w:hAnsi="Arial" w:cs="Arial"/>
        </w:rPr>
      </w:pPr>
      <w:r w:rsidRPr="00EA40A2">
        <w:rPr>
          <w:rFonts w:ascii="Arial" w:hAnsi="Arial" w:cs="Arial"/>
          <w:spacing w:val="6"/>
        </w:rPr>
        <w:t xml:space="preserve">Beneficjent upoważnia CRP do rozpowszechniania w dowolnej formie, w prasie, radiu, telewizji, Internecie oraz innych publikacjach, nazwy oraz adresu Beneficjenta, przedmiotu i celu, na który przyznano środki dofinansowania, informacji o wysokości przyznanych środków oraz informacji o złożeniu </w:t>
      </w:r>
      <w:r w:rsidR="00FC3546" w:rsidRPr="00EA40A2">
        <w:rPr>
          <w:rFonts w:ascii="Arial" w:hAnsi="Arial" w:cs="Arial"/>
          <w:spacing w:val="6"/>
        </w:rPr>
        <w:br/>
      </w:r>
      <w:r w:rsidRPr="00EA40A2">
        <w:rPr>
          <w:rFonts w:ascii="Arial" w:hAnsi="Arial" w:cs="Arial"/>
          <w:spacing w:val="6"/>
        </w:rPr>
        <w:t xml:space="preserve">lub niezłożeniu raportu końcowego z wykonania zadania. </w:t>
      </w:r>
    </w:p>
    <w:p w14:paraId="55B650C3" w14:textId="3ECF8C7C" w:rsidR="00A52B3A" w:rsidRPr="00EA40A2" w:rsidRDefault="00C46575" w:rsidP="00A52B3A">
      <w:pPr>
        <w:pStyle w:val="Akapitzlist"/>
        <w:numPr>
          <w:ilvl w:val="0"/>
          <w:numId w:val="21"/>
        </w:numPr>
        <w:spacing w:after="0" w:line="360" w:lineRule="auto"/>
        <w:ind w:right="28"/>
        <w:jc w:val="both"/>
        <w:rPr>
          <w:rFonts w:ascii="Arial" w:hAnsi="Arial" w:cs="Arial"/>
          <w:spacing w:val="6"/>
        </w:rPr>
      </w:pPr>
      <w:r w:rsidRPr="00EA40A2">
        <w:rPr>
          <w:rFonts w:ascii="Arial" w:hAnsi="Arial" w:cs="Arial"/>
          <w:spacing w:val="6"/>
        </w:rPr>
        <w:t xml:space="preserve">Beneficjent zobowiązuje się do umieszczania przy obiekcie rzeźbiarskim zrealizowanym w ramach Programu tabliczki informacyjnej zawierającej zapis: „Dofinansowano ze środków programu własnego Centrum Rzeźby Polskiej </w:t>
      </w:r>
      <w:r w:rsidR="00FC3546" w:rsidRPr="00EA40A2">
        <w:rPr>
          <w:rFonts w:ascii="Arial" w:hAnsi="Arial" w:cs="Arial"/>
          <w:spacing w:val="6"/>
        </w:rPr>
        <w:br/>
      </w:r>
      <w:r w:rsidRPr="00EA40A2">
        <w:rPr>
          <w:rFonts w:ascii="Arial" w:hAnsi="Arial" w:cs="Arial"/>
          <w:spacing w:val="6"/>
        </w:rPr>
        <w:t xml:space="preserve">w Orońsku pn. Rzeźba w przestrzeni publicznej dla Niepodległej – 2023 pochodzących z budżetu Ministra Kultury i Dziedzictwa Narodowego” wraz </w:t>
      </w:r>
      <w:r w:rsidR="00FC3546" w:rsidRPr="00EA40A2">
        <w:rPr>
          <w:rFonts w:ascii="Arial" w:hAnsi="Arial" w:cs="Arial"/>
          <w:spacing w:val="6"/>
        </w:rPr>
        <w:br/>
      </w:r>
      <w:r w:rsidRPr="00EA40A2">
        <w:rPr>
          <w:rFonts w:ascii="Arial" w:hAnsi="Arial" w:cs="Arial"/>
          <w:spacing w:val="6"/>
        </w:rPr>
        <w:t xml:space="preserve">z logotypami CRP i Programu oraz Ministerstwa Kultury i Dziedzictwa </w:t>
      </w:r>
      <w:r w:rsidRPr="00EA40A2">
        <w:rPr>
          <w:rFonts w:ascii="Arial" w:hAnsi="Arial" w:cs="Arial"/>
          <w:spacing w:val="6"/>
        </w:rPr>
        <w:lastRenderedPageBreak/>
        <w:t xml:space="preserve">Narodowego, w wielkości proporcjonalnej do wielkości innych oznaczeń, </w:t>
      </w:r>
      <w:r w:rsidR="00FC3546" w:rsidRPr="00EA40A2">
        <w:rPr>
          <w:rFonts w:ascii="Arial" w:hAnsi="Arial" w:cs="Arial"/>
          <w:spacing w:val="6"/>
        </w:rPr>
        <w:br/>
      </w:r>
      <w:r w:rsidRPr="00EA40A2">
        <w:rPr>
          <w:rFonts w:ascii="Arial" w:hAnsi="Arial" w:cs="Arial"/>
          <w:spacing w:val="6"/>
        </w:rPr>
        <w:t xml:space="preserve">w sposób zapewniający jego dobrą widoczność. Wzór tabliczki stanowi załącznik </w:t>
      </w:r>
      <w:r w:rsidR="00D62011" w:rsidRPr="00EA40A2">
        <w:rPr>
          <w:rFonts w:ascii="Arial" w:hAnsi="Arial" w:cs="Arial"/>
          <w:b/>
          <w:bCs/>
          <w:spacing w:val="6"/>
        </w:rPr>
        <w:t xml:space="preserve">nr </w:t>
      </w:r>
      <w:r w:rsidR="003041E7" w:rsidRPr="00EA40A2">
        <w:rPr>
          <w:rFonts w:ascii="Arial" w:hAnsi="Arial" w:cs="Arial"/>
          <w:b/>
          <w:bCs/>
          <w:spacing w:val="6"/>
        </w:rPr>
        <w:t>10</w:t>
      </w:r>
      <w:r w:rsidR="00D62011" w:rsidRPr="00EA40A2">
        <w:rPr>
          <w:rFonts w:ascii="Arial" w:hAnsi="Arial" w:cs="Arial"/>
          <w:b/>
          <w:bCs/>
          <w:spacing w:val="6"/>
        </w:rPr>
        <w:t xml:space="preserve"> do umowy.”</w:t>
      </w:r>
    </w:p>
    <w:p w14:paraId="1562B66E" w14:textId="584AC9FE" w:rsidR="00A52B3A" w:rsidRPr="00EA40A2" w:rsidRDefault="00C46575" w:rsidP="00A52B3A">
      <w:pPr>
        <w:pStyle w:val="Akapitzlist"/>
        <w:numPr>
          <w:ilvl w:val="0"/>
          <w:numId w:val="21"/>
        </w:numPr>
        <w:spacing w:after="0" w:line="360" w:lineRule="auto"/>
        <w:ind w:right="28"/>
        <w:jc w:val="both"/>
        <w:rPr>
          <w:rFonts w:ascii="Arial" w:hAnsi="Arial" w:cs="Arial"/>
          <w:spacing w:val="6"/>
        </w:rPr>
      </w:pPr>
      <w:r w:rsidRPr="00EA40A2">
        <w:rPr>
          <w:rFonts w:ascii="Arial" w:hAnsi="Arial" w:cs="Arial"/>
          <w:spacing w:val="6"/>
        </w:rPr>
        <w:t xml:space="preserve">W przypadku gdy Beneficjent powierzy wykonanie poszczególnych zadań, będących przedmiotem niniejszej umowy osobom trzecim, wówczas zobowiązuje się dopilnować, aby we wszystkich materiałach drukowanych </w:t>
      </w:r>
      <w:r w:rsidR="00FC3546" w:rsidRPr="00EA40A2">
        <w:rPr>
          <w:rFonts w:ascii="Arial" w:hAnsi="Arial" w:cs="Arial"/>
          <w:spacing w:val="6"/>
        </w:rPr>
        <w:t xml:space="preserve">i publikowanych </w:t>
      </w:r>
      <w:r w:rsidRPr="00EA40A2">
        <w:rPr>
          <w:rFonts w:ascii="Arial" w:hAnsi="Arial" w:cs="Arial"/>
          <w:spacing w:val="6"/>
        </w:rPr>
        <w:t xml:space="preserve">związanych z zadaniem zamieszczony były logotypy CRP, Programu oraz Ministerstwa Kultury i Dziedzictwa Narodowego oraz informacji o dofinansowaniu zadania </w:t>
      </w:r>
      <w:r w:rsidR="00FC3546" w:rsidRPr="00EA40A2">
        <w:rPr>
          <w:rFonts w:ascii="Arial" w:hAnsi="Arial" w:cs="Arial"/>
          <w:spacing w:val="6"/>
        </w:rPr>
        <w:br/>
      </w:r>
      <w:r w:rsidRPr="00EA40A2">
        <w:rPr>
          <w:rFonts w:ascii="Arial" w:hAnsi="Arial" w:cs="Arial"/>
          <w:spacing w:val="6"/>
        </w:rPr>
        <w:t xml:space="preserve">w formie zapisu: „Dofinansowano ze środków programu własnego Centrum Rzeźby Polskiej w Orońsku pn. Rzeźba w przestrzeni publicznej dla Niepodległej – 2023 pochodzących z budżetu Ministra Kultury i Dziedzictwa” wraz </w:t>
      </w:r>
      <w:r w:rsidR="00FC3546" w:rsidRPr="00EA40A2">
        <w:rPr>
          <w:rFonts w:ascii="Arial" w:hAnsi="Arial" w:cs="Arial"/>
          <w:spacing w:val="6"/>
        </w:rPr>
        <w:br/>
      </w:r>
      <w:r w:rsidRPr="00EA40A2">
        <w:rPr>
          <w:rFonts w:ascii="Arial" w:hAnsi="Arial" w:cs="Arial"/>
          <w:spacing w:val="6"/>
        </w:rPr>
        <w:t xml:space="preserve">z logotypami CRP i Programu oraz Ministerstwa Kultury i Dziedzictwa Narodowego w wielkości proporcjonalnej do wielkości innych oznaczeń, </w:t>
      </w:r>
      <w:r w:rsidR="00FC3546" w:rsidRPr="00EA40A2">
        <w:rPr>
          <w:rFonts w:ascii="Arial" w:hAnsi="Arial" w:cs="Arial"/>
          <w:spacing w:val="6"/>
        </w:rPr>
        <w:br/>
      </w:r>
      <w:r w:rsidRPr="00EA40A2">
        <w:rPr>
          <w:rFonts w:ascii="Arial" w:hAnsi="Arial" w:cs="Arial"/>
          <w:spacing w:val="6"/>
        </w:rPr>
        <w:t>w sposób zapewniający jego dobrą widoczność.</w:t>
      </w:r>
    </w:p>
    <w:p w14:paraId="4AC4545C" w14:textId="161C3354" w:rsidR="00A52B3A" w:rsidRPr="00EA40A2" w:rsidRDefault="00877E28" w:rsidP="00A52B3A">
      <w:pPr>
        <w:pStyle w:val="Akapitzlist"/>
        <w:numPr>
          <w:ilvl w:val="0"/>
          <w:numId w:val="21"/>
        </w:numPr>
        <w:spacing w:after="0" w:line="360" w:lineRule="auto"/>
        <w:ind w:right="28"/>
        <w:jc w:val="both"/>
        <w:rPr>
          <w:rFonts w:ascii="Arial" w:hAnsi="Arial" w:cs="Arial"/>
          <w:b/>
          <w:spacing w:val="6"/>
        </w:rPr>
      </w:pPr>
      <w:bookmarkStart w:id="11" w:name="_Hlk88043005"/>
      <w:bookmarkStart w:id="12" w:name="_Hlk86828543"/>
      <w:bookmarkStart w:id="13" w:name="_Hlk63150974"/>
      <w:r w:rsidRPr="00EA40A2">
        <w:rPr>
          <w:rFonts w:ascii="Arial" w:hAnsi="Arial" w:cs="Arial"/>
          <w:spacing w:val="6"/>
        </w:rPr>
        <w:t xml:space="preserve">Niedochowanie zobowiązań, o których mowa w ust. </w:t>
      </w:r>
      <w:bookmarkStart w:id="14" w:name="_Hlk114035751"/>
      <w:r w:rsidRPr="00EA40A2">
        <w:rPr>
          <w:rFonts w:ascii="Arial" w:hAnsi="Arial" w:cs="Arial"/>
          <w:spacing w:val="6"/>
        </w:rPr>
        <w:t xml:space="preserve">1, 2, </w:t>
      </w:r>
      <w:r w:rsidR="009F450F" w:rsidRPr="00EA40A2">
        <w:rPr>
          <w:rFonts w:ascii="Arial" w:hAnsi="Arial" w:cs="Arial"/>
          <w:spacing w:val="6"/>
        </w:rPr>
        <w:t>3, 4,</w:t>
      </w:r>
      <w:r w:rsidR="00FC3546" w:rsidRPr="00EA40A2">
        <w:rPr>
          <w:rFonts w:ascii="Arial" w:hAnsi="Arial" w:cs="Arial"/>
          <w:spacing w:val="6"/>
        </w:rPr>
        <w:t xml:space="preserve"> </w:t>
      </w:r>
      <w:r w:rsidRPr="00EA40A2">
        <w:rPr>
          <w:rFonts w:ascii="Arial" w:hAnsi="Arial" w:cs="Arial"/>
          <w:spacing w:val="6"/>
        </w:rPr>
        <w:t>8</w:t>
      </w:r>
      <w:r w:rsidR="009C20D1" w:rsidRPr="00EA40A2">
        <w:rPr>
          <w:rFonts w:ascii="Arial" w:hAnsi="Arial" w:cs="Arial"/>
          <w:spacing w:val="6"/>
        </w:rPr>
        <w:t>,</w:t>
      </w:r>
      <w:bookmarkEnd w:id="11"/>
      <w:r w:rsidR="00DF3DBF" w:rsidRPr="00EA40A2">
        <w:rPr>
          <w:rFonts w:ascii="Arial" w:hAnsi="Arial" w:cs="Arial"/>
          <w:spacing w:val="6"/>
        </w:rPr>
        <w:t xml:space="preserve"> </w:t>
      </w:r>
      <w:r w:rsidR="009C20D1" w:rsidRPr="00EA40A2">
        <w:rPr>
          <w:rFonts w:ascii="Arial" w:hAnsi="Arial" w:cs="Arial"/>
          <w:spacing w:val="6"/>
        </w:rPr>
        <w:t>10</w:t>
      </w:r>
      <w:r w:rsidR="00FC3546" w:rsidRPr="00EA40A2">
        <w:rPr>
          <w:rFonts w:ascii="Arial" w:hAnsi="Arial" w:cs="Arial"/>
          <w:spacing w:val="6"/>
        </w:rPr>
        <w:t xml:space="preserve"> i 11</w:t>
      </w:r>
      <w:r w:rsidR="009C20D1" w:rsidRPr="00EA40A2">
        <w:rPr>
          <w:rFonts w:ascii="Arial" w:hAnsi="Arial" w:cs="Arial"/>
          <w:spacing w:val="6"/>
        </w:rPr>
        <w:t xml:space="preserve"> </w:t>
      </w:r>
      <w:bookmarkEnd w:id="14"/>
      <w:r w:rsidRPr="00EA40A2">
        <w:rPr>
          <w:rFonts w:ascii="Arial" w:hAnsi="Arial" w:cs="Arial"/>
          <w:spacing w:val="6"/>
        </w:rPr>
        <w:t xml:space="preserve">uznaje się, w zależności od zakresu jego naruszenia, za niezrealizowanie części albo całości zadania skutkującym </w:t>
      </w:r>
      <w:bookmarkEnd w:id="12"/>
      <w:r w:rsidRPr="00EA40A2">
        <w:rPr>
          <w:rFonts w:ascii="Arial" w:hAnsi="Arial" w:cs="Arial"/>
          <w:spacing w:val="6"/>
        </w:rPr>
        <w:t>obowiązkiem zwrotu całości lub części dofinansowania, wraz z odsetkami w wysokości określonej jak dla zaległości podatkowych. Odsetki nalicza się, począwszy od dnia stwierdzenia naruszenia.</w:t>
      </w:r>
      <w:bookmarkEnd w:id="13"/>
    </w:p>
    <w:p w14:paraId="5B9C5958" w14:textId="4B7A053F" w:rsidR="00200EDA" w:rsidRPr="00EA40A2" w:rsidRDefault="00403445" w:rsidP="00A52B3A">
      <w:pPr>
        <w:pStyle w:val="Akapitzlist"/>
        <w:numPr>
          <w:ilvl w:val="0"/>
          <w:numId w:val="21"/>
        </w:numPr>
        <w:spacing w:after="0" w:line="360" w:lineRule="auto"/>
        <w:ind w:right="28"/>
        <w:jc w:val="both"/>
        <w:rPr>
          <w:rFonts w:ascii="Arial" w:hAnsi="Arial" w:cs="Arial"/>
          <w:b/>
          <w:spacing w:val="6"/>
        </w:rPr>
      </w:pPr>
      <w:r w:rsidRPr="00EA40A2">
        <w:rPr>
          <w:rFonts w:ascii="Arial" w:hAnsi="Arial" w:cs="Arial"/>
          <w:b/>
          <w:spacing w:val="6"/>
        </w:rPr>
        <w:t xml:space="preserve">Niedochowanie zobowiązań, o których mowa w </w:t>
      </w:r>
      <w:r w:rsidR="009C20D1" w:rsidRPr="00EA40A2">
        <w:rPr>
          <w:rFonts w:ascii="Arial" w:hAnsi="Arial" w:cs="Arial"/>
          <w:b/>
          <w:spacing w:val="6"/>
        </w:rPr>
        <w:t xml:space="preserve">ust. </w:t>
      </w:r>
      <w:r w:rsidR="00DF3DBF" w:rsidRPr="00EA40A2">
        <w:rPr>
          <w:rFonts w:ascii="Arial" w:hAnsi="Arial" w:cs="Arial"/>
          <w:b/>
          <w:spacing w:val="6"/>
        </w:rPr>
        <w:t xml:space="preserve">1, 2, 3, 4, 8, 10 i 11 </w:t>
      </w:r>
      <w:r w:rsidR="009C20D1" w:rsidRPr="00EA40A2">
        <w:rPr>
          <w:rFonts w:ascii="Arial" w:hAnsi="Arial" w:cs="Arial"/>
          <w:b/>
          <w:spacing w:val="6"/>
        </w:rPr>
        <w:t>uznaje</w:t>
      </w:r>
      <w:r w:rsidRPr="00EA40A2">
        <w:rPr>
          <w:rFonts w:ascii="Arial" w:hAnsi="Arial" w:cs="Arial"/>
          <w:b/>
          <w:spacing w:val="6"/>
        </w:rPr>
        <w:t xml:space="preserve">,  może ponadto skutkować nałożeniem </w:t>
      </w:r>
      <w:r w:rsidR="00091012" w:rsidRPr="00EA40A2">
        <w:rPr>
          <w:rFonts w:ascii="Arial" w:hAnsi="Arial" w:cs="Arial"/>
          <w:b/>
          <w:spacing w:val="6"/>
        </w:rPr>
        <w:t xml:space="preserve">na Beneficjenta </w:t>
      </w:r>
      <w:r w:rsidRPr="00EA40A2">
        <w:rPr>
          <w:rFonts w:ascii="Arial" w:hAnsi="Arial" w:cs="Arial"/>
          <w:b/>
          <w:spacing w:val="6"/>
        </w:rPr>
        <w:t xml:space="preserve">obowiązku jednokrotnej publikacji </w:t>
      </w:r>
      <w:r w:rsidR="00091012" w:rsidRPr="00EA40A2">
        <w:rPr>
          <w:rFonts w:ascii="Arial" w:hAnsi="Arial" w:cs="Arial"/>
          <w:b/>
          <w:spacing w:val="6"/>
        </w:rPr>
        <w:t xml:space="preserve">na jego koszt </w:t>
      </w:r>
      <w:r w:rsidRPr="00EA40A2">
        <w:rPr>
          <w:rFonts w:ascii="Arial" w:hAnsi="Arial" w:cs="Arial"/>
          <w:b/>
          <w:spacing w:val="6"/>
        </w:rPr>
        <w:t>reklamy Programu Centrum Rzeźby Polskiej w Orońsku pn. „Rzeźba w przestrzeni publicznej dla Niepodległej – 2022” ( zaakceptowana uprzednio przez CRP) na jednej z pięciu pierwszych stron dziennika o zasięgu ogólnopolskim ze średnim nakładem dziennym w wysokości co najmniej 100000 (sto tysięcy) egzemplarzy w module obejmującym co najmniej 25% strony, czcionką nie mniejszą niż 11 (jedenaście) pkt.</w:t>
      </w:r>
    </w:p>
    <w:p w14:paraId="181C5E70" w14:textId="77777777" w:rsidR="00877E28" w:rsidRPr="00EA40A2" w:rsidRDefault="00877E28" w:rsidP="00877E28">
      <w:pPr>
        <w:spacing w:after="0" w:line="360" w:lineRule="auto"/>
        <w:ind w:left="596" w:right="28" w:hanging="284"/>
        <w:jc w:val="center"/>
        <w:rPr>
          <w:rFonts w:ascii="Arial" w:hAnsi="Arial" w:cs="Arial"/>
          <w:b/>
          <w:spacing w:val="6"/>
        </w:rPr>
      </w:pPr>
    </w:p>
    <w:p w14:paraId="135F9D85" w14:textId="77777777" w:rsidR="00877E28" w:rsidRPr="00EA40A2" w:rsidRDefault="00877E28" w:rsidP="00877E28">
      <w:pPr>
        <w:spacing w:after="0" w:line="360" w:lineRule="auto"/>
        <w:ind w:left="596" w:right="28" w:hanging="284"/>
        <w:jc w:val="center"/>
        <w:rPr>
          <w:rFonts w:ascii="Arial" w:hAnsi="Arial" w:cs="Arial"/>
          <w:spacing w:val="6"/>
        </w:rPr>
      </w:pPr>
      <w:r w:rsidRPr="00EA40A2">
        <w:rPr>
          <w:rFonts w:ascii="Arial" w:hAnsi="Arial" w:cs="Arial"/>
          <w:b/>
          <w:spacing w:val="6"/>
        </w:rPr>
        <w:t>§ 9</w:t>
      </w:r>
    </w:p>
    <w:p w14:paraId="562ABEF2" w14:textId="77777777" w:rsidR="00877E28" w:rsidRPr="00EA40A2" w:rsidRDefault="00877E28" w:rsidP="00877E28">
      <w:pPr>
        <w:spacing w:after="0" w:line="360" w:lineRule="auto"/>
        <w:ind w:left="28" w:right="28"/>
        <w:jc w:val="center"/>
        <w:rPr>
          <w:rFonts w:ascii="Arial" w:hAnsi="Arial" w:cs="Arial"/>
          <w:b/>
          <w:spacing w:val="6"/>
        </w:rPr>
      </w:pPr>
      <w:r w:rsidRPr="00EA40A2">
        <w:rPr>
          <w:rFonts w:ascii="Arial" w:hAnsi="Arial" w:cs="Arial"/>
          <w:b/>
          <w:spacing w:val="6"/>
        </w:rPr>
        <w:t xml:space="preserve">Kontrola zadania </w:t>
      </w:r>
    </w:p>
    <w:p w14:paraId="40EC3CA1"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EA40A2">
        <w:rPr>
          <w:rFonts w:ascii="Arial" w:hAnsi="Arial" w:cs="Arial"/>
          <w:spacing w:val="6"/>
        </w:rPr>
        <w:t>CRP sprawuje kontrolę prawidłowości wykonywania zadania przez Beneficjenta, w</w:t>
      </w:r>
      <w:r w:rsidRPr="00A0231E">
        <w:rPr>
          <w:rFonts w:ascii="Arial" w:hAnsi="Arial" w:cs="Arial"/>
          <w:spacing w:val="6"/>
        </w:rPr>
        <w:t xml:space="preserve"> szczególności umów i raportów rozliczeniowych dotyczących realizacji zadania. Kontrola może być przeprowadzona w toku realizacji zadania  oraz po jego zakończeniu do czasu ustania zobowiązania, o którym mowa w § 3 oraz w § 7 ust. 2. </w:t>
      </w:r>
    </w:p>
    <w:p w14:paraId="41DEC9D9" w14:textId="77777777" w:rsidR="00877E28" w:rsidRPr="00A0231E" w:rsidRDefault="00877E28" w:rsidP="00877E28">
      <w:pPr>
        <w:numPr>
          <w:ilvl w:val="0"/>
          <w:numId w:val="3"/>
        </w:numPr>
        <w:spacing w:after="0" w:line="360" w:lineRule="auto"/>
        <w:ind w:left="312" w:right="28" w:hanging="284"/>
        <w:jc w:val="both"/>
        <w:rPr>
          <w:rFonts w:ascii="Arial" w:hAnsi="Arial" w:cs="Arial"/>
          <w:spacing w:val="6"/>
        </w:rPr>
      </w:pPr>
      <w:r w:rsidRPr="00A0231E">
        <w:rPr>
          <w:rFonts w:ascii="Arial" w:hAnsi="Arial" w:cs="Arial"/>
          <w:szCs w:val="24"/>
        </w:rPr>
        <w:lastRenderedPageBreak/>
        <w:t xml:space="preserve">Beneficjent zobowiązuje się do udostępnienia CRP dokumentacji – w tym umów i raportów rozliczeniowych – w celu przekazania ich przez CRP podmiotom trzecim w ramach realizacji obowiązków wynikających z zapisów ustawy z dnia 6 września 2001 r. o dostępie do informacji publicznej (t. j. Dz. U. z 2020 r., poz. 2176); </w:t>
      </w:r>
      <w:r w:rsidRPr="00A0231E">
        <w:rPr>
          <w:rFonts w:ascii="Arial" w:hAnsi="Arial" w:cs="Arial"/>
          <w:spacing w:val="6"/>
        </w:rPr>
        <w:t xml:space="preserve">CRP ma prawo do udostępnienia wszelkich dokumentów, o których mowa w zdaniu poprzedzającym, w tym dokumentów, o których mowa w ust. 1, w ramach realizacji obowiązków wynikających </w:t>
      </w:r>
      <w:r w:rsidR="0094638E" w:rsidRPr="00A0231E">
        <w:rPr>
          <w:rFonts w:ascii="Arial" w:hAnsi="Arial" w:cs="Arial"/>
          <w:spacing w:val="6"/>
        </w:rPr>
        <w:t xml:space="preserve">z </w:t>
      </w:r>
      <w:r w:rsidRPr="00A0231E">
        <w:rPr>
          <w:rFonts w:ascii="Arial" w:hAnsi="Arial" w:cs="Arial"/>
          <w:spacing w:val="6"/>
        </w:rPr>
        <w:t xml:space="preserve">zapisów cyt. wyżej ustawy z dnia 6 września 2001 r. o dostępie do informacji publicznej. </w:t>
      </w:r>
    </w:p>
    <w:p w14:paraId="1AF2701D" w14:textId="77777777" w:rsidR="00877E28" w:rsidRPr="00A0231E" w:rsidRDefault="00877E28" w:rsidP="00877E28">
      <w:pPr>
        <w:numPr>
          <w:ilvl w:val="0"/>
          <w:numId w:val="3"/>
        </w:numPr>
        <w:spacing w:after="0" w:line="360" w:lineRule="auto"/>
        <w:ind w:left="312" w:right="28" w:hanging="284"/>
        <w:jc w:val="both"/>
        <w:rPr>
          <w:rFonts w:ascii="Arial" w:hAnsi="Arial" w:cs="Arial"/>
          <w:spacing w:val="6"/>
        </w:rPr>
      </w:pPr>
      <w:r w:rsidRPr="00A0231E">
        <w:rPr>
          <w:rFonts w:ascii="Arial" w:hAnsi="Arial" w:cs="Arial"/>
          <w:spacing w:val="6"/>
        </w:rPr>
        <w:t xml:space="preserve">W ramach kontroli, o której mowa w ust. 1, osoby upoważnione przez CRP mogą badać dokumenty i inne nośniki informacji, które mają lub mogą mieć znaczenie dla oceny prawidłowości wykonywania zadania, oraz żądać udzielenia ustnie lub na piśmie informacji dotyczących wykonania zadania. Beneficjent na żądanie kontrolującego zobowiązuje się dostarczyć lub udostępnić dokumenty i inne nośniki informacji oraz udzielić wyjaśnień i informacji w terminie określonym przez kontrolującego. </w:t>
      </w:r>
    </w:p>
    <w:p w14:paraId="61C3B9B0"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A0231E">
        <w:rPr>
          <w:rFonts w:ascii="Arial" w:hAnsi="Arial" w:cs="Arial"/>
          <w:spacing w:val="6"/>
        </w:rPr>
        <w:t xml:space="preserve">Prawo kontroli przysługuje osobom upoważnionym przez CRP zarówno w siedzibie Beneficjenta, jak i w miejscu realizacji zadania. </w:t>
      </w:r>
    </w:p>
    <w:p w14:paraId="2CB774C6"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A0231E">
        <w:rPr>
          <w:rFonts w:ascii="Arial" w:hAnsi="Arial" w:cs="Arial"/>
          <w:spacing w:val="6"/>
        </w:rPr>
        <w:t xml:space="preserve">Kontrola lub poszczególne jej czynności mogą być przeprowadzane również w siedzibie CRP. </w:t>
      </w:r>
    </w:p>
    <w:p w14:paraId="15078F9F"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A0231E">
        <w:rPr>
          <w:rFonts w:ascii="Arial" w:hAnsi="Arial" w:cs="Arial"/>
          <w:spacing w:val="6"/>
        </w:rPr>
        <w:t xml:space="preserve">O wynikach kontroli, o której mowa w ust. 1, CRP poinformuje Beneficjenta, a w przypadku stwierdzenia nieprawidłowości przekaże mu wnioski i zalecenia mające na celu ich usunięcie. </w:t>
      </w:r>
    </w:p>
    <w:p w14:paraId="5E1D895F"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A0231E">
        <w:rPr>
          <w:rFonts w:ascii="Arial" w:hAnsi="Arial" w:cs="Arial"/>
          <w:spacing w:val="6"/>
        </w:rPr>
        <w:t xml:space="preserve">Beneficjent jest zobowiązany w terminie nie dłuższym niż 14 dni od dnia otrzymania wniosków i zaleceń, o których mowa w ust. 5, do ich wykonania i powiadomienia o sposobie ich wykonania CRP. </w:t>
      </w:r>
    </w:p>
    <w:p w14:paraId="2E2BEDB6" w14:textId="77777777" w:rsidR="00877E28" w:rsidRPr="00A0231E" w:rsidRDefault="00877E28" w:rsidP="00877E28">
      <w:pPr>
        <w:numPr>
          <w:ilvl w:val="0"/>
          <w:numId w:val="3"/>
        </w:numPr>
        <w:spacing w:after="0" w:line="360" w:lineRule="auto"/>
        <w:ind w:right="28"/>
        <w:jc w:val="both"/>
        <w:rPr>
          <w:rFonts w:ascii="Arial" w:hAnsi="Arial" w:cs="Arial"/>
          <w:spacing w:val="6"/>
        </w:rPr>
      </w:pPr>
      <w:r w:rsidRPr="00A0231E">
        <w:rPr>
          <w:rFonts w:ascii="Arial" w:hAnsi="Arial" w:cs="Arial"/>
          <w:spacing w:val="6"/>
        </w:rPr>
        <w:t>Brak usunięcia nieprawidłowości w oznaczonym terminie skutkować będzie w zależności od ich zakresu, obowiązkiem zwrotu całości lub części dofinansowania, wraz z odsetkami w wysokości określonej jak dla zaległości podatkowych. Odsetki nalicza się, począwszy od dnia stwierdzenia wystąpienia nieprawidłowości.</w:t>
      </w:r>
    </w:p>
    <w:p w14:paraId="664B1DAE" w14:textId="77777777" w:rsidR="00877E28" w:rsidRPr="00A0231E" w:rsidRDefault="00877E28" w:rsidP="00877E28">
      <w:pPr>
        <w:spacing w:after="0" w:line="360" w:lineRule="auto"/>
        <w:ind w:left="312" w:right="28" w:hanging="284"/>
        <w:jc w:val="both"/>
        <w:rPr>
          <w:rFonts w:ascii="Arial" w:hAnsi="Arial" w:cs="Arial"/>
          <w:spacing w:val="6"/>
        </w:rPr>
      </w:pPr>
    </w:p>
    <w:p w14:paraId="6ABE8FC0"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10</w:t>
      </w:r>
    </w:p>
    <w:p w14:paraId="2B9D960A"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Obowiązki sprawozdawcze Beneficjenta</w:t>
      </w:r>
    </w:p>
    <w:p w14:paraId="5791B694"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1.</w:t>
      </w:r>
      <w:r w:rsidRPr="00A0231E">
        <w:rPr>
          <w:rFonts w:ascii="Arial" w:hAnsi="Arial" w:cs="Arial"/>
          <w:spacing w:val="6"/>
        </w:rPr>
        <w:tab/>
        <w:t xml:space="preserve">Akceptacja raportu końcowego i rozliczenie dofinansowania udzielonego na realizację zadania polega na weryfikacji przez CRP założonych we wniosku rezultatów i działań Beneficjenta. </w:t>
      </w:r>
    </w:p>
    <w:p w14:paraId="0C162768" w14:textId="77777777" w:rsidR="00C60F1C" w:rsidRPr="00EA40A2" w:rsidRDefault="00877E28" w:rsidP="00C60F1C">
      <w:pPr>
        <w:spacing w:after="0" w:line="360" w:lineRule="auto"/>
        <w:ind w:left="312" w:right="28" w:hanging="284"/>
        <w:jc w:val="both"/>
        <w:rPr>
          <w:rFonts w:ascii="Arial" w:hAnsi="Arial" w:cs="Arial"/>
          <w:spacing w:val="6"/>
        </w:rPr>
      </w:pPr>
      <w:r w:rsidRPr="00A0231E">
        <w:rPr>
          <w:rFonts w:ascii="Arial" w:hAnsi="Arial" w:cs="Arial"/>
          <w:spacing w:val="6"/>
        </w:rPr>
        <w:t>2.</w:t>
      </w:r>
      <w:r w:rsidRPr="00A0231E">
        <w:rPr>
          <w:rFonts w:ascii="Arial" w:hAnsi="Arial" w:cs="Arial"/>
          <w:spacing w:val="6"/>
        </w:rPr>
        <w:tab/>
        <w:t xml:space="preserve">Beneficjent składa raport końcowy z wykonania zadania sporządzony według wzoru, stanowiącego załącznik nr 2 do niniejszej umowy, w terminie do </w:t>
      </w:r>
      <w:r w:rsidRPr="00A0231E">
        <w:rPr>
          <w:rFonts w:ascii="Arial" w:hAnsi="Arial" w:cs="Arial"/>
          <w:b/>
          <w:bCs/>
          <w:spacing w:val="6"/>
        </w:rPr>
        <w:lastRenderedPageBreak/>
        <w:t>15.11.</w:t>
      </w:r>
      <w:r w:rsidR="00757A0E" w:rsidRPr="00A0231E">
        <w:rPr>
          <w:rFonts w:ascii="Arial" w:hAnsi="Arial" w:cs="Arial"/>
          <w:b/>
          <w:bCs/>
          <w:spacing w:val="6"/>
        </w:rPr>
        <w:t>202</w:t>
      </w:r>
      <w:r w:rsidR="00757A0E">
        <w:rPr>
          <w:rFonts w:ascii="Arial" w:hAnsi="Arial" w:cs="Arial"/>
          <w:b/>
          <w:bCs/>
          <w:spacing w:val="6"/>
        </w:rPr>
        <w:t>3</w:t>
      </w:r>
      <w:r w:rsidRPr="00A0231E">
        <w:rPr>
          <w:rFonts w:ascii="Arial" w:hAnsi="Arial" w:cs="Arial"/>
          <w:b/>
          <w:bCs/>
          <w:spacing w:val="6"/>
        </w:rPr>
        <w:t>r.</w:t>
      </w:r>
      <w:r w:rsidR="00C60F1C" w:rsidRPr="00A0231E">
        <w:rPr>
          <w:rFonts w:ascii="Arial" w:hAnsi="Arial" w:cs="Arial"/>
          <w:spacing w:val="6"/>
        </w:rPr>
        <w:t>I</w:t>
      </w:r>
      <w:r w:rsidRPr="00A0231E">
        <w:rPr>
          <w:rFonts w:ascii="Arial" w:hAnsi="Arial" w:cs="Arial"/>
          <w:spacing w:val="6"/>
        </w:rPr>
        <w:t xml:space="preserve">ntegralną częścią </w:t>
      </w:r>
      <w:r w:rsidR="00C60F1C" w:rsidRPr="00A0231E">
        <w:rPr>
          <w:rFonts w:ascii="Arial" w:hAnsi="Arial" w:cs="Arial"/>
          <w:spacing w:val="6"/>
        </w:rPr>
        <w:t xml:space="preserve">raportu końcowego </w:t>
      </w:r>
      <w:r w:rsidRPr="00A0231E">
        <w:rPr>
          <w:rFonts w:ascii="Arial" w:hAnsi="Arial" w:cs="Arial"/>
          <w:spacing w:val="6"/>
        </w:rPr>
        <w:t>będzie dokument potwierdzający legitymowanie się przez Beneficjenta na dzień złożenia raportu końcowego prawem własności do przedmiotu dofinansowania</w:t>
      </w:r>
      <w:r w:rsidR="00C60F1C" w:rsidRPr="00A0231E">
        <w:rPr>
          <w:rFonts w:ascii="Arial" w:hAnsi="Arial" w:cs="Arial"/>
          <w:spacing w:val="6"/>
        </w:rPr>
        <w:t xml:space="preserve">. W przypadku realizacji zadań związanych </w:t>
      </w:r>
      <w:r w:rsidR="00C60F1C" w:rsidRPr="00EA40A2">
        <w:rPr>
          <w:rFonts w:ascii="Arial" w:hAnsi="Arial" w:cs="Arial"/>
          <w:spacing w:val="6"/>
        </w:rPr>
        <w:t>z zakupem dzieł lub projektów artystów żyjących niezbędne będzie również wykazanie się na etapie składania raportu końcowego prawem autorskim.</w:t>
      </w:r>
    </w:p>
    <w:p w14:paraId="48F279E0" w14:textId="77777777" w:rsidR="00FF1852" w:rsidRPr="00EA40A2" w:rsidRDefault="00FF1852" w:rsidP="00FF1852">
      <w:pPr>
        <w:spacing w:after="0" w:line="360" w:lineRule="auto"/>
        <w:ind w:left="312" w:right="28" w:hanging="284"/>
        <w:jc w:val="both"/>
        <w:rPr>
          <w:rFonts w:ascii="Arial" w:hAnsi="Arial" w:cs="Arial"/>
          <w:spacing w:val="6"/>
        </w:rPr>
      </w:pPr>
      <w:r w:rsidRPr="00EA40A2">
        <w:rPr>
          <w:rFonts w:ascii="Arial" w:hAnsi="Arial" w:cs="Arial"/>
          <w:spacing w:val="6"/>
        </w:rPr>
        <w:t>3. Złożenia Raportu końcowego będzie możliwe za pomocą Systemu Obsługi Interesanta. Po wypełnieniu Raportu końcowego w Systemie Obsługi Interesanta należy przesłać papierową wersje Raportu końcowego w 3 egz. opatrzoną niezbędnymi pieczęciami i podpisami na adres CRP. Do papierowej wersji raportu końcowego należy załączyć :</w:t>
      </w:r>
    </w:p>
    <w:p w14:paraId="193A6FF4" w14:textId="77777777" w:rsidR="00200EDA" w:rsidRPr="00EA40A2" w:rsidRDefault="00FF1852" w:rsidP="00A52B3A">
      <w:pPr>
        <w:spacing w:after="0" w:line="360" w:lineRule="auto"/>
        <w:ind w:left="992" w:right="28" w:hanging="284"/>
        <w:jc w:val="both"/>
        <w:rPr>
          <w:rFonts w:ascii="Arial" w:hAnsi="Arial" w:cs="Arial"/>
          <w:spacing w:val="6"/>
        </w:rPr>
      </w:pPr>
      <w:r w:rsidRPr="00EA40A2">
        <w:rPr>
          <w:rFonts w:ascii="Arial" w:hAnsi="Arial" w:cs="Arial"/>
          <w:spacing w:val="6"/>
        </w:rPr>
        <w:t>1)</w:t>
      </w:r>
      <w:r w:rsidRPr="00EA40A2">
        <w:rPr>
          <w:rFonts w:ascii="Arial" w:hAnsi="Arial" w:cs="Arial"/>
          <w:spacing w:val="6"/>
        </w:rPr>
        <w:tab/>
        <w:t>Kopie dokumentu potwierdzającego prawo własności do projektu rzeźby/instalacji, rzeźby, zespołu integralnych zespołów rzeźb lub do instalacji artystycznej oraz prawo autorskie do dzieła, potwierdzoną za zgodność z oryginałem (w przypadku zakupu dzieł/projektów artystów żyjących);</w:t>
      </w:r>
    </w:p>
    <w:p w14:paraId="71E5947E" w14:textId="77777777" w:rsidR="00200EDA" w:rsidRPr="00EA40A2" w:rsidRDefault="00FF1852" w:rsidP="00A52B3A">
      <w:pPr>
        <w:spacing w:after="0" w:line="360" w:lineRule="auto"/>
        <w:ind w:left="992" w:right="28" w:hanging="284"/>
        <w:jc w:val="both"/>
        <w:rPr>
          <w:rFonts w:ascii="Arial" w:hAnsi="Arial" w:cs="Arial"/>
          <w:spacing w:val="6"/>
        </w:rPr>
      </w:pPr>
      <w:r w:rsidRPr="00EA40A2">
        <w:rPr>
          <w:rFonts w:ascii="Arial" w:hAnsi="Arial" w:cs="Arial"/>
          <w:spacing w:val="6"/>
        </w:rPr>
        <w:t>2)</w:t>
      </w:r>
      <w:r w:rsidRPr="00EA40A2">
        <w:rPr>
          <w:rFonts w:ascii="Arial" w:hAnsi="Arial" w:cs="Arial"/>
          <w:spacing w:val="6"/>
        </w:rPr>
        <w:tab/>
        <w:t>Kopie dokumentu potwierdzającego wpisanie obiektu/ów do Ewidencji środków trwałych (OT);</w:t>
      </w:r>
    </w:p>
    <w:p w14:paraId="0F7E901A" w14:textId="77777777" w:rsidR="00200EDA" w:rsidRPr="00EA40A2" w:rsidRDefault="00FF1852" w:rsidP="00A52B3A">
      <w:pPr>
        <w:spacing w:after="0" w:line="360" w:lineRule="auto"/>
        <w:ind w:left="992" w:right="28" w:hanging="284"/>
        <w:jc w:val="both"/>
        <w:rPr>
          <w:rFonts w:ascii="Arial" w:hAnsi="Arial" w:cs="Arial"/>
          <w:spacing w:val="6"/>
        </w:rPr>
      </w:pPr>
      <w:r w:rsidRPr="00EA40A2">
        <w:rPr>
          <w:rFonts w:ascii="Arial" w:hAnsi="Arial" w:cs="Arial"/>
          <w:spacing w:val="6"/>
        </w:rPr>
        <w:t>3)</w:t>
      </w:r>
      <w:r w:rsidRPr="00EA40A2">
        <w:rPr>
          <w:rFonts w:ascii="Arial" w:hAnsi="Arial" w:cs="Arial"/>
          <w:spacing w:val="6"/>
        </w:rPr>
        <w:tab/>
        <w:t>Kserokopie dokumentów finansowych potwierdzone za zgodność z oryginałem;</w:t>
      </w:r>
    </w:p>
    <w:p w14:paraId="056ADF56" w14:textId="77777777" w:rsidR="00200EDA" w:rsidRPr="00EA40A2" w:rsidRDefault="00FF1852" w:rsidP="00A52B3A">
      <w:pPr>
        <w:spacing w:after="0" w:line="360" w:lineRule="auto"/>
        <w:ind w:left="992" w:right="28" w:hanging="284"/>
        <w:jc w:val="both"/>
        <w:rPr>
          <w:rFonts w:ascii="Arial" w:hAnsi="Arial" w:cs="Arial"/>
          <w:spacing w:val="6"/>
        </w:rPr>
      </w:pPr>
      <w:r w:rsidRPr="00EA40A2">
        <w:rPr>
          <w:rFonts w:ascii="Arial" w:hAnsi="Arial" w:cs="Arial"/>
          <w:spacing w:val="6"/>
        </w:rPr>
        <w:t>4)</w:t>
      </w:r>
      <w:r w:rsidRPr="00EA40A2">
        <w:rPr>
          <w:rFonts w:ascii="Arial" w:hAnsi="Arial" w:cs="Arial"/>
          <w:spacing w:val="6"/>
        </w:rPr>
        <w:tab/>
        <w:t>Dokumentację  na płycie CD/DVD lub innym nośniku elektronicznym, która powinna zawierać trzy foldery:</w:t>
      </w:r>
    </w:p>
    <w:p w14:paraId="700687F5" w14:textId="77777777" w:rsidR="00200EDA" w:rsidRPr="00EA40A2" w:rsidRDefault="00FF1852" w:rsidP="00A52B3A">
      <w:pPr>
        <w:spacing w:after="0" w:line="360" w:lineRule="auto"/>
        <w:ind w:left="1560" w:right="28" w:hanging="284"/>
        <w:jc w:val="both"/>
        <w:rPr>
          <w:rFonts w:ascii="Arial" w:hAnsi="Arial" w:cs="Arial"/>
          <w:spacing w:val="6"/>
        </w:rPr>
      </w:pPr>
      <w:r w:rsidRPr="00EA40A2">
        <w:rPr>
          <w:rFonts w:ascii="Arial" w:hAnsi="Arial" w:cs="Arial"/>
          <w:spacing w:val="6"/>
        </w:rPr>
        <w:t>a)</w:t>
      </w:r>
      <w:r w:rsidRPr="00EA40A2">
        <w:rPr>
          <w:rFonts w:ascii="Arial" w:hAnsi="Arial" w:cs="Arial"/>
          <w:spacing w:val="6"/>
        </w:rPr>
        <w:tab/>
        <w:t xml:space="preserve">Raport medialny :  należy w nim umieścić wszystkie działania promocyjne </w:t>
      </w:r>
    </w:p>
    <w:p w14:paraId="459AB82A" w14:textId="77777777" w:rsidR="00200EDA" w:rsidRPr="00EA40A2" w:rsidRDefault="00FF1852" w:rsidP="00A52B3A">
      <w:pPr>
        <w:spacing w:after="0" w:line="360" w:lineRule="auto"/>
        <w:ind w:left="1560" w:right="28" w:hanging="284"/>
        <w:jc w:val="both"/>
        <w:rPr>
          <w:rFonts w:ascii="Arial" w:hAnsi="Arial" w:cs="Arial"/>
          <w:spacing w:val="6"/>
        </w:rPr>
      </w:pPr>
      <w:r w:rsidRPr="00EA40A2">
        <w:rPr>
          <w:rFonts w:ascii="Arial" w:hAnsi="Arial" w:cs="Arial"/>
          <w:spacing w:val="6"/>
        </w:rPr>
        <w:t>i informacyjne jakie były prowadzone przez Beneficjenta w ramach realizacji zadania. Prosimy o przekazanie dokumentacji fotograficznej wszelkich projektów materiałów graficznych przygotowanych w celu promocji oraz informacji o zakresie promocji, linków do opublikowanych informacji, zrzutów ekranu, artykułów oraz reklam prasowych, treści komunikatów prasowych itp.</w:t>
      </w:r>
    </w:p>
    <w:p w14:paraId="5B980E54" w14:textId="77777777" w:rsidR="00200EDA" w:rsidRPr="00EA40A2" w:rsidRDefault="00FF1852" w:rsidP="00A52B3A">
      <w:pPr>
        <w:spacing w:after="0" w:line="360" w:lineRule="auto"/>
        <w:ind w:left="1560" w:right="28" w:hanging="284"/>
        <w:jc w:val="both"/>
        <w:rPr>
          <w:rFonts w:ascii="Arial" w:hAnsi="Arial" w:cs="Arial"/>
          <w:spacing w:val="6"/>
        </w:rPr>
      </w:pPr>
      <w:r w:rsidRPr="00EA40A2">
        <w:rPr>
          <w:rFonts w:ascii="Arial" w:hAnsi="Arial" w:cs="Arial"/>
          <w:spacing w:val="6"/>
        </w:rPr>
        <w:t>b)</w:t>
      </w:r>
      <w:r w:rsidRPr="00EA40A2">
        <w:rPr>
          <w:rFonts w:ascii="Arial" w:hAnsi="Arial" w:cs="Arial"/>
          <w:spacing w:val="6"/>
        </w:rPr>
        <w:tab/>
        <w:t xml:space="preserve">Raport finansowy: należy w nim umieścić potwierdzone za zgodność </w:t>
      </w:r>
    </w:p>
    <w:p w14:paraId="736A9C02" w14:textId="77777777" w:rsidR="00200EDA" w:rsidRPr="00EA40A2" w:rsidRDefault="00FF1852" w:rsidP="00A52B3A">
      <w:pPr>
        <w:spacing w:after="0" w:line="360" w:lineRule="auto"/>
        <w:ind w:left="1560" w:right="28"/>
        <w:jc w:val="both"/>
        <w:rPr>
          <w:rFonts w:ascii="Arial" w:hAnsi="Arial" w:cs="Arial"/>
          <w:spacing w:val="6"/>
        </w:rPr>
      </w:pPr>
      <w:r w:rsidRPr="00EA40A2">
        <w:rPr>
          <w:rFonts w:ascii="Arial" w:hAnsi="Arial" w:cs="Arial"/>
          <w:spacing w:val="6"/>
        </w:rPr>
        <w:t xml:space="preserve">z oryginałem skany faktur, rachunków i innych dokumentów finansowych dokumentujących poniesione w ramach zadania wydatki wraz </w:t>
      </w:r>
    </w:p>
    <w:p w14:paraId="5BEFDD5B" w14:textId="77777777" w:rsidR="00200EDA" w:rsidRPr="00EA40A2" w:rsidRDefault="00FF1852" w:rsidP="00A52B3A">
      <w:pPr>
        <w:spacing w:after="0" w:line="360" w:lineRule="auto"/>
        <w:ind w:left="1560" w:right="28"/>
        <w:jc w:val="both"/>
        <w:rPr>
          <w:rFonts w:ascii="Arial" w:hAnsi="Arial" w:cs="Arial"/>
          <w:spacing w:val="6"/>
        </w:rPr>
      </w:pPr>
      <w:r w:rsidRPr="00EA40A2">
        <w:rPr>
          <w:rFonts w:ascii="Arial" w:hAnsi="Arial" w:cs="Arial"/>
          <w:spacing w:val="6"/>
        </w:rPr>
        <w:t xml:space="preserve">z potwierdzeniem ich zapłaty. Pliki ze skanami powinny być w kolejności odpowiadającej LP dokumentów finansowych z preliminarza kosztów. </w:t>
      </w:r>
    </w:p>
    <w:p w14:paraId="1C0BC3CD" w14:textId="77777777" w:rsidR="00200EDA" w:rsidRPr="00EA40A2" w:rsidRDefault="00FF1852" w:rsidP="00A52B3A">
      <w:pPr>
        <w:spacing w:after="0" w:line="360" w:lineRule="auto"/>
        <w:ind w:left="1560" w:right="28"/>
        <w:jc w:val="both"/>
        <w:rPr>
          <w:rFonts w:ascii="Arial" w:hAnsi="Arial" w:cs="Arial"/>
          <w:spacing w:val="6"/>
        </w:rPr>
      </w:pPr>
      <w:r w:rsidRPr="00EA40A2">
        <w:rPr>
          <w:rFonts w:ascii="Arial" w:hAnsi="Arial" w:cs="Arial"/>
          <w:spacing w:val="6"/>
        </w:rPr>
        <w:t>W raporcie Finansowym należy umieści skan dokumentu potwierdzającego prawo własności do obiektu oraz skan wpisu do Ewidencji środków trwałych.</w:t>
      </w:r>
    </w:p>
    <w:p w14:paraId="0A635DDA" w14:textId="77777777" w:rsidR="00200EDA" w:rsidRPr="00EA40A2" w:rsidRDefault="00FF1852" w:rsidP="00A52B3A">
      <w:pPr>
        <w:spacing w:after="0" w:line="360" w:lineRule="auto"/>
        <w:ind w:left="1560" w:right="28" w:hanging="284"/>
        <w:jc w:val="both"/>
        <w:rPr>
          <w:rFonts w:ascii="Arial" w:hAnsi="Arial" w:cs="Arial"/>
          <w:spacing w:val="6"/>
        </w:rPr>
      </w:pPr>
      <w:r w:rsidRPr="00EA40A2">
        <w:rPr>
          <w:rFonts w:ascii="Arial" w:hAnsi="Arial" w:cs="Arial"/>
          <w:spacing w:val="6"/>
        </w:rPr>
        <w:t>c)</w:t>
      </w:r>
      <w:r w:rsidRPr="00EA40A2">
        <w:rPr>
          <w:rFonts w:ascii="Arial" w:hAnsi="Arial" w:cs="Arial"/>
          <w:spacing w:val="6"/>
        </w:rPr>
        <w:tab/>
        <w:t xml:space="preserve">Dokumentacja fotograficzna: należy w niej umieścić przynajmniej 5 fotografii wykonanego i umiejscowionego dzieła będącego przedmiotem dofinansowania. Fotografie  powinny prezentować dzieło z kilku stron, </w:t>
      </w:r>
      <w:r w:rsidRPr="00EA40A2">
        <w:rPr>
          <w:rFonts w:ascii="Arial" w:hAnsi="Arial" w:cs="Arial"/>
          <w:spacing w:val="6"/>
        </w:rPr>
        <w:lastRenderedPageBreak/>
        <w:t xml:space="preserve">pokazywać detale dzieła, ujmować lokalizacje dzieła/jego usytuowanie oraz otoczenie, być w rozdzielczości min. 300 </w:t>
      </w:r>
      <w:proofErr w:type="spellStart"/>
      <w:r w:rsidRPr="00EA40A2">
        <w:rPr>
          <w:rFonts w:ascii="Arial" w:hAnsi="Arial" w:cs="Arial"/>
          <w:spacing w:val="6"/>
        </w:rPr>
        <w:t>dpi</w:t>
      </w:r>
      <w:proofErr w:type="spellEnd"/>
      <w:r w:rsidRPr="00EA40A2">
        <w:rPr>
          <w:rFonts w:ascii="Arial" w:hAnsi="Arial" w:cs="Arial"/>
          <w:spacing w:val="6"/>
        </w:rPr>
        <w:t>.</w:t>
      </w:r>
    </w:p>
    <w:p w14:paraId="21142786" w14:textId="77777777" w:rsidR="00FF1852" w:rsidRPr="00EA40A2" w:rsidRDefault="00FF1852" w:rsidP="00FF1852">
      <w:pPr>
        <w:spacing w:after="0" w:line="360" w:lineRule="auto"/>
        <w:ind w:left="312" w:right="28" w:hanging="284"/>
        <w:jc w:val="both"/>
        <w:rPr>
          <w:rFonts w:ascii="Arial" w:hAnsi="Arial" w:cs="Arial"/>
          <w:spacing w:val="6"/>
        </w:rPr>
      </w:pPr>
      <w:r w:rsidRPr="00EA40A2">
        <w:rPr>
          <w:rFonts w:ascii="Arial" w:hAnsi="Arial" w:cs="Arial"/>
          <w:spacing w:val="6"/>
        </w:rPr>
        <w:t>4.</w:t>
      </w:r>
      <w:r w:rsidRPr="00EA40A2">
        <w:rPr>
          <w:rFonts w:ascii="Arial" w:hAnsi="Arial" w:cs="Arial"/>
          <w:spacing w:val="6"/>
        </w:rPr>
        <w:tab/>
        <w:t xml:space="preserve">Beneficjent dostarcza do CRP raport końcowy z wykonania zadania, w terminie </w:t>
      </w:r>
    </w:p>
    <w:p w14:paraId="1D3D036B" w14:textId="623FEE56" w:rsidR="00FF1852" w:rsidRPr="00EA40A2" w:rsidRDefault="00A52B3A" w:rsidP="00FF1852">
      <w:pPr>
        <w:spacing w:after="0" w:line="360" w:lineRule="auto"/>
        <w:ind w:left="312" w:right="28" w:hanging="284"/>
        <w:jc w:val="both"/>
        <w:rPr>
          <w:rFonts w:ascii="Arial" w:hAnsi="Arial" w:cs="Arial"/>
          <w:spacing w:val="6"/>
        </w:rPr>
      </w:pPr>
      <w:r w:rsidRPr="00EA40A2">
        <w:rPr>
          <w:rFonts w:ascii="Arial" w:hAnsi="Arial" w:cs="Arial"/>
          <w:spacing w:val="6"/>
        </w:rPr>
        <w:t xml:space="preserve">     </w:t>
      </w:r>
      <w:r w:rsidR="00FF1852" w:rsidRPr="00EA40A2">
        <w:rPr>
          <w:rFonts w:ascii="Arial" w:hAnsi="Arial" w:cs="Arial"/>
          <w:spacing w:val="6"/>
        </w:rPr>
        <w:t>do 15.11.2023 (o dacie złożenia dokumentu decyduje data stempla pocztowego) osobiście lub przesyła na adres :</w:t>
      </w:r>
    </w:p>
    <w:p w14:paraId="48B8DB24" w14:textId="77777777" w:rsidR="00FF1852" w:rsidRPr="00EA40A2" w:rsidRDefault="00FF1852" w:rsidP="00A52B3A">
      <w:pPr>
        <w:spacing w:after="0" w:line="360" w:lineRule="auto"/>
        <w:ind w:left="596" w:right="28" w:hanging="284"/>
        <w:jc w:val="both"/>
        <w:rPr>
          <w:rFonts w:ascii="Arial" w:hAnsi="Arial" w:cs="Arial"/>
          <w:spacing w:val="6"/>
        </w:rPr>
      </w:pPr>
      <w:r w:rsidRPr="00EA40A2">
        <w:rPr>
          <w:rFonts w:ascii="Arial" w:hAnsi="Arial" w:cs="Arial"/>
          <w:spacing w:val="6"/>
        </w:rPr>
        <w:t>Centrum Rzeźby Polskiej w Orońsku</w:t>
      </w:r>
    </w:p>
    <w:p w14:paraId="76BBC18D" w14:textId="77777777" w:rsidR="00FF1852" w:rsidRPr="00EA40A2" w:rsidRDefault="00FF1852" w:rsidP="00A52B3A">
      <w:pPr>
        <w:spacing w:after="0" w:line="360" w:lineRule="auto"/>
        <w:ind w:left="596" w:right="28" w:hanging="284"/>
        <w:jc w:val="both"/>
        <w:rPr>
          <w:rFonts w:ascii="Arial" w:hAnsi="Arial" w:cs="Arial"/>
          <w:spacing w:val="6"/>
        </w:rPr>
      </w:pPr>
      <w:r w:rsidRPr="00EA40A2">
        <w:rPr>
          <w:rFonts w:ascii="Arial" w:hAnsi="Arial" w:cs="Arial"/>
          <w:spacing w:val="6"/>
        </w:rPr>
        <w:t xml:space="preserve">ul. Topolowa 1 </w:t>
      </w:r>
    </w:p>
    <w:p w14:paraId="1BFD3762" w14:textId="77777777" w:rsidR="00FF1852" w:rsidRPr="00EA40A2" w:rsidRDefault="00FF1852" w:rsidP="00A52B3A">
      <w:pPr>
        <w:spacing w:after="0" w:line="360" w:lineRule="auto"/>
        <w:ind w:left="596" w:right="28" w:hanging="284"/>
        <w:jc w:val="both"/>
        <w:rPr>
          <w:rFonts w:ascii="Arial" w:hAnsi="Arial" w:cs="Arial"/>
          <w:spacing w:val="6"/>
        </w:rPr>
      </w:pPr>
      <w:r w:rsidRPr="00EA40A2">
        <w:rPr>
          <w:rFonts w:ascii="Arial" w:hAnsi="Arial" w:cs="Arial"/>
          <w:spacing w:val="6"/>
        </w:rPr>
        <w:t>26-505 Orońsko</w:t>
      </w:r>
    </w:p>
    <w:p w14:paraId="5C427980" w14:textId="77777777" w:rsidR="00FF1852" w:rsidRPr="00EA40A2" w:rsidRDefault="00FF1852" w:rsidP="00A52B3A">
      <w:pPr>
        <w:spacing w:after="0" w:line="360" w:lineRule="auto"/>
        <w:ind w:left="596" w:right="28" w:hanging="284"/>
        <w:jc w:val="both"/>
        <w:rPr>
          <w:rFonts w:ascii="Arial" w:hAnsi="Arial" w:cs="Arial"/>
          <w:spacing w:val="6"/>
        </w:rPr>
      </w:pPr>
      <w:r w:rsidRPr="00EA40A2">
        <w:rPr>
          <w:rFonts w:ascii="Arial" w:hAnsi="Arial" w:cs="Arial"/>
          <w:spacing w:val="6"/>
        </w:rPr>
        <w:t>z dopiskiem : RAPORT KOŃCOWY - Rzeźba w przestrzeni publicznej dla Niepodległej- 2023.</w:t>
      </w:r>
    </w:p>
    <w:p w14:paraId="7D3C079A" w14:textId="0DD7C0C7" w:rsidR="00877E28" w:rsidRPr="00EA40A2" w:rsidRDefault="00FF1852" w:rsidP="00877E28">
      <w:pPr>
        <w:spacing w:after="0" w:line="360" w:lineRule="auto"/>
        <w:ind w:left="312" w:right="28" w:hanging="284"/>
        <w:jc w:val="both"/>
        <w:rPr>
          <w:rFonts w:ascii="Arial" w:hAnsi="Arial" w:cs="Arial"/>
          <w:spacing w:val="6"/>
        </w:rPr>
      </w:pPr>
      <w:r w:rsidRPr="00EA40A2">
        <w:rPr>
          <w:rFonts w:ascii="Arial" w:hAnsi="Arial" w:cs="Arial"/>
          <w:spacing w:val="6"/>
        </w:rPr>
        <w:t>5</w:t>
      </w:r>
      <w:r w:rsidR="00877E28" w:rsidRPr="00EA40A2">
        <w:rPr>
          <w:rFonts w:ascii="Arial" w:hAnsi="Arial" w:cs="Arial"/>
          <w:spacing w:val="6"/>
        </w:rPr>
        <w:t xml:space="preserve">. CRP ma prawo żądać, aby Beneficjent, w wyznaczonym terminie, przedstawił dodatkowe informacje, wyjaśnienia oraz dowody do raportu, o którym mowa w ust. 2. </w:t>
      </w:r>
      <w:r w:rsidRPr="00EA40A2">
        <w:rPr>
          <w:rFonts w:ascii="Arial" w:hAnsi="Arial" w:cs="Arial"/>
          <w:spacing w:val="6"/>
        </w:rPr>
        <w:t xml:space="preserve">i 3. </w:t>
      </w:r>
      <w:r w:rsidR="00877E28" w:rsidRPr="00EA40A2">
        <w:rPr>
          <w:rFonts w:ascii="Arial" w:hAnsi="Arial" w:cs="Arial"/>
          <w:spacing w:val="6"/>
        </w:rPr>
        <w:t xml:space="preserve">Żądanie to jest wiążące dla Beneficjenta. </w:t>
      </w:r>
    </w:p>
    <w:p w14:paraId="02FC9290" w14:textId="290B52F5" w:rsidR="00877E28" w:rsidRPr="00EA40A2" w:rsidRDefault="00FF1852" w:rsidP="00877E28">
      <w:pPr>
        <w:spacing w:after="0" w:line="360" w:lineRule="auto"/>
        <w:ind w:left="312" w:right="28" w:hanging="284"/>
        <w:jc w:val="both"/>
        <w:rPr>
          <w:rFonts w:ascii="Arial" w:hAnsi="Arial" w:cs="Arial"/>
          <w:spacing w:val="6"/>
        </w:rPr>
      </w:pPr>
      <w:r w:rsidRPr="00EA40A2">
        <w:rPr>
          <w:rFonts w:ascii="Arial" w:hAnsi="Arial" w:cs="Arial"/>
          <w:spacing w:val="6"/>
        </w:rPr>
        <w:t>6</w:t>
      </w:r>
      <w:r w:rsidR="00877E28" w:rsidRPr="00EA40A2">
        <w:rPr>
          <w:rFonts w:ascii="Arial" w:hAnsi="Arial" w:cs="Arial"/>
          <w:spacing w:val="6"/>
        </w:rPr>
        <w:t>.</w:t>
      </w:r>
      <w:r w:rsidR="00877E28" w:rsidRPr="00EA40A2">
        <w:rPr>
          <w:rFonts w:ascii="Arial" w:hAnsi="Arial" w:cs="Arial"/>
          <w:spacing w:val="6"/>
        </w:rPr>
        <w:tab/>
        <w:t xml:space="preserve">Niezłożenie raportu w terminie, o którym mowa w ust. 2 wraz opisanymi w ust. 2 </w:t>
      </w:r>
      <w:r w:rsidRPr="00EA40A2">
        <w:rPr>
          <w:rFonts w:ascii="Arial" w:hAnsi="Arial" w:cs="Arial"/>
          <w:spacing w:val="6"/>
        </w:rPr>
        <w:t xml:space="preserve">i 3 </w:t>
      </w:r>
      <w:r w:rsidR="00877E28" w:rsidRPr="00EA40A2">
        <w:rPr>
          <w:rFonts w:ascii="Arial" w:hAnsi="Arial" w:cs="Arial"/>
          <w:spacing w:val="6"/>
        </w:rPr>
        <w:t xml:space="preserve">niniejszego paragrafu dokumentami, może być podstawą do obniżenia, anulowania lub zwrotu całości bądź części dofinansowania </w:t>
      </w:r>
    </w:p>
    <w:p w14:paraId="4CD3F1F3" w14:textId="52BAF630" w:rsidR="00877E28" w:rsidRPr="00A0231E" w:rsidRDefault="00FF1852" w:rsidP="00EA40A2">
      <w:pPr>
        <w:spacing w:after="0" w:line="360" w:lineRule="auto"/>
        <w:ind w:left="312" w:right="28" w:hanging="284"/>
        <w:jc w:val="both"/>
        <w:rPr>
          <w:rFonts w:ascii="Arial" w:hAnsi="Arial" w:cs="Arial"/>
        </w:rPr>
      </w:pPr>
      <w:r w:rsidRPr="00EA40A2">
        <w:rPr>
          <w:rFonts w:ascii="Arial" w:hAnsi="Arial" w:cs="Arial"/>
          <w:spacing w:val="6"/>
        </w:rPr>
        <w:t>7</w:t>
      </w:r>
      <w:r w:rsidR="00877E28" w:rsidRPr="00EA40A2">
        <w:rPr>
          <w:rFonts w:ascii="Arial" w:hAnsi="Arial" w:cs="Arial"/>
          <w:spacing w:val="6"/>
        </w:rPr>
        <w:t xml:space="preserve">. </w:t>
      </w:r>
      <w:r w:rsidR="00877E28" w:rsidRPr="00EA40A2">
        <w:rPr>
          <w:rFonts w:ascii="Arial" w:hAnsi="Arial" w:cs="Arial"/>
          <w:bCs/>
        </w:rPr>
        <w:t xml:space="preserve">Podstawą rozliczenia udzielonego dofinansowania są </w:t>
      </w:r>
      <w:r w:rsidR="00877E28" w:rsidRPr="00EA40A2">
        <w:rPr>
          <w:rFonts w:ascii="Arial" w:hAnsi="Arial" w:cs="Arial"/>
        </w:rPr>
        <w:t>faktury, rachunki i inne dokumenty finansowe dokumentujące poniesione w ramach realizacji zadania wydatki wraz z dowodami dokonania ich płatności.</w:t>
      </w:r>
    </w:p>
    <w:p w14:paraId="79F5E62B" w14:textId="5B3C37FE" w:rsidR="00877E28" w:rsidRPr="00A0231E" w:rsidRDefault="00FF1852" w:rsidP="00877E28">
      <w:pPr>
        <w:widowControl w:val="0"/>
        <w:overflowPunct w:val="0"/>
        <w:autoSpaceDE w:val="0"/>
        <w:autoSpaceDN w:val="0"/>
        <w:adjustRightInd w:val="0"/>
        <w:spacing w:after="0" w:line="360" w:lineRule="auto"/>
        <w:ind w:left="284" w:hanging="284"/>
        <w:jc w:val="both"/>
        <w:textAlignment w:val="baseline"/>
        <w:rPr>
          <w:rFonts w:ascii="Arial" w:hAnsi="Arial" w:cs="Arial"/>
        </w:rPr>
      </w:pPr>
      <w:r>
        <w:rPr>
          <w:rFonts w:ascii="Arial" w:hAnsi="Arial" w:cs="Arial"/>
        </w:rPr>
        <w:t>8</w:t>
      </w:r>
      <w:r w:rsidR="00877E28" w:rsidRPr="00A0231E">
        <w:rPr>
          <w:rFonts w:ascii="Arial" w:hAnsi="Arial" w:cs="Arial"/>
        </w:rPr>
        <w:t>. Faktury i rachunki, które zostały opłacone z dofinansowania udzielonego przez CRP przed terminem rozpoczęcia zadania i po terminie jego zakończenia nie będą zaliczane na poczet kwoty, o której mowa w § 1 ust. 1.</w:t>
      </w:r>
    </w:p>
    <w:p w14:paraId="698BF93A" w14:textId="303CE38A" w:rsidR="00877E28" w:rsidRPr="00A0231E" w:rsidRDefault="00FF1852" w:rsidP="00877E28">
      <w:pPr>
        <w:widowControl w:val="0"/>
        <w:overflowPunct w:val="0"/>
        <w:autoSpaceDE w:val="0"/>
        <w:autoSpaceDN w:val="0"/>
        <w:adjustRightInd w:val="0"/>
        <w:spacing w:after="0" w:line="360" w:lineRule="auto"/>
        <w:ind w:left="284" w:hanging="284"/>
        <w:jc w:val="both"/>
        <w:textAlignment w:val="baseline"/>
        <w:rPr>
          <w:rFonts w:ascii="Arial" w:hAnsi="Arial" w:cs="Arial"/>
          <w:spacing w:val="6"/>
        </w:rPr>
      </w:pPr>
      <w:r>
        <w:rPr>
          <w:rFonts w:ascii="Arial" w:hAnsi="Arial" w:cs="Arial"/>
        </w:rPr>
        <w:t>9</w:t>
      </w:r>
      <w:r w:rsidR="00877E28" w:rsidRPr="00A0231E">
        <w:rPr>
          <w:rFonts w:ascii="Arial" w:hAnsi="Arial" w:cs="Arial"/>
        </w:rPr>
        <w:t xml:space="preserve">. </w:t>
      </w:r>
      <w:bookmarkStart w:id="15" w:name="_Hlk86831407"/>
      <w:r w:rsidR="00877E28" w:rsidRPr="00A0231E">
        <w:rPr>
          <w:rFonts w:ascii="Arial" w:hAnsi="Arial" w:cs="Arial"/>
          <w:spacing w:val="6"/>
        </w:rPr>
        <w:t>Za każdy dzień zwłoki w dotrzymaniu terminu złożenia raportu końcowego  CRP może żądać zapłacenia przez Beneficjenta kary umownej w wysokości stanowiącej 0,01% kwoty dofinansowania udzielonego przez CRP.</w:t>
      </w:r>
      <w:bookmarkEnd w:id="15"/>
    </w:p>
    <w:p w14:paraId="39E51EC8" w14:textId="2AF1FDED" w:rsidR="00877E28" w:rsidRPr="00A0231E" w:rsidRDefault="00FF1852" w:rsidP="00877E28">
      <w:pPr>
        <w:widowControl w:val="0"/>
        <w:overflowPunct w:val="0"/>
        <w:autoSpaceDE w:val="0"/>
        <w:autoSpaceDN w:val="0"/>
        <w:adjustRightInd w:val="0"/>
        <w:spacing w:after="0" w:line="360" w:lineRule="auto"/>
        <w:ind w:left="284" w:hanging="284"/>
        <w:jc w:val="both"/>
        <w:textAlignment w:val="baseline"/>
        <w:rPr>
          <w:rFonts w:ascii="Arial" w:hAnsi="Arial" w:cs="Arial"/>
          <w:spacing w:val="6"/>
        </w:rPr>
      </w:pPr>
      <w:r>
        <w:rPr>
          <w:rFonts w:ascii="Arial" w:hAnsi="Arial" w:cs="Arial"/>
          <w:spacing w:val="6"/>
        </w:rPr>
        <w:t>10</w:t>
      </w:r>
      <w:r w:rsidR="00877E28" w:rsidRPr="00A0231E">
        <w:rPr>
          <w:rFonts w:ascii="Arial" w:hAnsi="Arial" w:cs="Arial"/>
          <w:spacing w:val="6"/>
        </w:rPr>
        <w:t xml:space="preserve">. Złożenie raportu końcowego przez Beneficjenta jest równoznaczne z udzieleniem CRP prawa do rozpowszechniania informacji w nim zawartych w sprawozdaniach, materiałach informacyjnych i promocyjnych oraz innych dokumentach. </w:t>
      </w:r>
    </w:p>
    <w:p w14:paraId="50B9EAC5"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11</w:t>
      </w:r>
    </w:p>
    <w:p w14:paraId="077056B2"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Zwrot środków finansowych</w:t>
      </w:r>
    </w:p>
    <w:p w14:paraId="7BBA96F2" w14:textId="77777777" w:rsidR="00877E28" w:rsidRPr="00A0231E" w:rsidRDefault="00877E28" w:rsidP="00877E28">
      <w:pPr>
        <w:numPr>
          <w:ilvl w:val="0"/>
          <w:numId w:val="4"/>
        </w:numPr>
        <w:spacing w:after="0" w:line="360" w:lineRule="auto"/>
        <w:ind w:right="28"/>
        <w:jc w:val="both"/>
        <w:rPr>
          <w:rFonts w:ascii="Arial" w:hAnsi="Arial" w:cs="Arial"/>
          <w:spacing w:val="6"/>
        </w:rPr>
      </w:pPr>
      <w:r w:rsidRPr="00A0231E">
        <w:rPr>
          <w:rFonts w:ascii="Arial" w:hAnsi="Arial" w:cs="Arial"/>
          <w:spacing w:val="6"/>
        </w:rPr>
        <w:t>W rozliczeniu  dofinansowania udzielonego przez CRP nie mogą być uwzględnione:</w:t>
      </w:r>
    </w:p>
    <w:p w14:paraId="403DA92A" w14:textId="77777777" w:rsidR="00877E28" w:rsidRPr="00A0231E" w:rsidRDefault="00877E28" w:rsidP="00877E28">
      <w:pPr>
        <w:numPr>
          <w:ilvl w:val="0"/>
          <w:numId w:val="5"/>
        </w:numPr>
        <w:spacing w:after="0" w:line="360" w:lineRule="auto"/>
        <w:ind w:right="28"/>
        <w:jc w:val="both"/>
        <w:rPr>
          <w:rFonts w:ascii="Arial" w:hAnsi="Arial" w:cs="Arial"/>
          <w:spacing w:val="6"/>
        </w:rPr>
      </w:pPr>
      <w:r w:rsidRPr="00A0231E">
        <w:rPr>
          <w:rFonts w:ascii="Arial" w:hAnsi="Arial" w:cs="Arial"/>
          <w:spacing w:val="6"/>
        </w:rPr>
        <w:t>dowody księgowe wewnętrzne (własne) wystawione przez Beneficjenta (np. faktur</w:t>
      </w:r>
      <w:r w:rsidR="0094638E" w:rsidRPr="00A0231E">
        <w:rPr>
          <w:rFonts w:ascii="Arial" w:hAnsi="Arial" w:cs="Arial"/>
          <w:spacing w:val="6"/>
        </w:rPr>
        <w:t>y</w:t>
      </w:r>
      <w:r w:rsidRPr="00A0231E">
        <w:rPr>
          <w:rFonts w:ascii="Arial" w:hAnsi="Arial" w:cs="Arial"/>
          <w:spacing w:val="6"/>
        </w:rPr>
        <w:t xml:space="preserve"> wewnętrzn</w:t>
      </w:r>
      <w:r w:rsidR="0094638E" w:rsidRPr="00A0231E">
        <w:rPr>
          <w:rFonts w:ascii="Arial" w:hAnsi="Arial" w:cs="Arial"/>
          <w:spacing w:val="6"/>
        </w:rPr>
        <w:t>e</w:t>
      </w:r>
      <w:r w:rsidRPr="00A0231E">
        <w:rPr>
          <w:rFonts w:ascii="Arial" w:hAnsi="Arial" w:cs="Arial"/>
          <w:spacing w:val="6"/>
        </w:rPr>
        <w:t>), które nie generują rozchodu środków finansowych;</w:t>
      </w:r>
    </w:p>
    <w:p w14:paraId="188F95CA" w14:textId="77777777" w:rsidR="00877E28" w:rsidRPr="00A0231E" w:rsidRDefault="00877E28" w:rsidP="00877E28">
      <w:pPr>
        <w:numPr>
          <w:ilvl w:val="0"/>
          <w:numId w:val="5"/>
        </w:numPr>
        <w:spacing w:after="0" w:line="360" w:lineRule="auto"/>
        <w:ind w:right="28"/>
        <w:jc w:val="both"/>
        <w:rPr>
          <w:rFonts w:ascii="Arial" w:hAnsi="Arial" w:cs="Arial"/>
          <w:spacing w:val="6"/>
        </w:rPr>
      </w:pPr>
      <w:r w:rsidRPr="00A0231E">
        <w:rPr>
          <w:rFonts w:ascii="Arial" w:hAnsi="Arial" w:cs="Arial"/>
          <w:spacing w:val="6"/>
        </w:rPr>
        <w:t>zobowiąza</w:t>
      </w:r>
      <w:r w:rsidR="0094638E" w:rsidRPr="00A0231E">
        <w:rPr>
          <w:rFonts w:ascii="Arial" w:hAnsi="Arial" w:cs="Arial"/>
          <w:spacing w:val="6"/>
        </w:rPr>
        <w:t>nia</w:t>
      </w:r>
      <w:r w:rsidRPr="00A0231E">
        <w:rPr>
          <w:rFonts w:ascii="Arial" w:hAnsi="Arial" w:cs="Arial"/>
          <w:spacing w:val="6"/>
        </w:rPr>
        <w:t xml:space="preserve"> regulowan</w:t>
      </w:r>
      <w:r w:rsidR="0094638E" w:rsidRPr="00A0231E">
        <w:rPr>
          <w:rFonts w:ascii="Arial" w:hAnsi="Arial" w:cs="Arial"/>
          <w:spacing w:val="6"/>
        </w:rPr>
        <w:t>e</w:t>
      </w:r>
      <w:r w:rsidRPr="00A0231E">
        <w:rPr>
          <w:rFonts w:ascii="Arial" w:hAnsi="Arial" w:cs="Arial"/>
          <w:spacing w:val="6"/>
        </w:rPr>
        <w:t xml:space="preserve"> w formie rekompensaty rozrachunków, barterów, które nie są związane z rozchodem środków pieniężnych z kasy czy konta bankowego.</w:t>
      </w:r>
    </w:p>
    <w:p w14:paraId="57721E94" w14:textId="77777777" w:rsidR="00877E28" w:rsidRPr="00A0231E" w:rsidRDefault="00877E28" w:rsidP="00877E28">
      <w:pPr>
        <w:numPr>
          <w:ilvl w:val="0"/>
          <w:numId w:val="4"/>
        </w:numPr>
        <w:spacing w:after="0" w:line="360" w:lineRule="auto"/>
        <w:ind w:right="28"/>
        <w:jc w:val="both"/>
        <w:rPr>
          <w:rFonts w:ascii="Arial" w:hAnsi="Arial" w:cs="Arial"/>
          <w:spacing w:val="6"/>
        </w:rPr>
      </w:pPr>
      <w:r w:rsidRPr="00A0231E">
        <w:rPr>
          <w:rFonts w:ascii="Arial" w:hAnsi="Arial" w:cs="Arial"/>
          <w:spacing w:val="6"/>
        </w:rPr>
        <w:t xml:space="preserve">Przyznane środki finansowe określone w § 1 ust. 1 oraz uzyskane w związku z realizacją zadania środki, tj. m.in. odsetki bankowe od przekazanych środków </w:t>
      </w:r>
      <w:r w:rsidRPr="00A0231E">
        <w:rPr>
          <w:rFonts w:ascii="Arial" w:hAnsi="Arial" w:cs="Arial"/>
          <w:spacing w:val="6"/>
        </w:rPr>
        <w:lastRenderedPageBreak/>
        <w:t>finansowych, Beneficjent jest zobowiązany wykorzystać w terminie realizacji zadania określonym w § 2 ust. 1 niniejszej umowy.</w:t>
      </w:r>
    </w:p>
    <w:p w14:paraId="500BF672"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3.</w:t>
      </w:r>
      <w:r w:rsidRPr="00A0231E">
        <w:rPr>
          <w:rFonts w:ascii="Arial" w:hAnsi="Arial" w:cs="Arial"/>
          <w:spacing w:val="6"/>
        </w:rPr>
        <w:tab/>
        <w:t xml:space="preserve">Niewykorzystaną kwotę przyznanego na realizację dofinansowania  Beneficjent jest zobowiązany zwrócić w terminie 15 dni od dnia zakończenia realizacji zadania. </w:t>
      </w:r>
      <w:r w:rsidR="00B62788" w:rsidRPr="00A0231E">
        <w:rPr>
          <w:rFonts w:ascii="Arial" w:hAnsi="Arial" w:cs="Arial"/>
          <w:spacing w:val="6"/>
        </w:rPr>
        <w:t xml:space="preserve">Za każdy dzień zwłoki w </w:t>
      </w:r>
      <w:r w:rsidR="00B977F6" w:rsidRPr="00A0231E">
        <w:rPr>
          <w:rFonts w:ascii="Arial" w:hAnsi="Arial" w:cs="Arial"/>
          <w:spacing w:val="6"/>
        </w:rPr>
        <w:t xml:space="preserve">nie </w:t>
      </w:r>
      <w:r w:rsidR="00B62788" w:rsidRPr="00A0231E">
        <w:rPr>
          <w:rFonts w:ascii="Arial" w:hAnsi="Arial" w:cs="Arial"/>
          <w:spacing w:val="6"/>
        </w:rPr>
        <w:t>dotrzymaniu terminu</w:t>
      </w:r>
      <w:r w:rsidR="00B977F6" w:rsidRPr="00A0231E">
        <w:rPr>
          <w:rFonts w:ascii="Arial" w:hAnsi="Arial" w:cs="Arial"/>
          <w:spacing w:val="6"/>
        </w:rPr>
        <w:t xml:space="preserve"> zwrotu środków do</w:t>
      </w:r>
      <w:r w:rsidR="00B62788" w:rsidRPr="00A0231E">
        <w:rPr>
          <w:rFonts w:ascii="Arial" w:hAnsi="Arial" w:cs="Arial"/>
          <w:spacing w:val="6"/>
        </w:rPr>
        <w:t xml:space="preserve"> CRP może żądać zapłacenia przez Beneficjenta kary umownej w wysokości stanowiącej 0,01% kwoty dofinansowania udzielonego przez CRP.</w:t>
      </w:r>
    </w:p>
    <w:p w14:paraId="75FA55B8" w14:textId="77777777" w:rsidR="00877E28" w:rsidRPr="00A0231E" w:rsidRDefault="00C60F1C" w:rsidP="00877E28">
      <w:pPr>
        <w:spacing w:after="0" w:line="360" w:lineRule="auto"/>
        <w:ind w:left="312" w:right="28" w:hanging="284"/>
        <w:jc w:val="both"/>
        <w:rPr>
          <w:rFonts w:ascii="Arial" w:hAnsi="Arial" w:cs="Arial"/>
          <w:spacing w:val="6"/>
        </w:rPr>
      </w:pPr>
      <w:r w:rsidRPr="00A0231E">
        <w:rPr>
          <w:rFonts w:ascii="Arial" w:hAnsi="Arial" w:cs="Arial"/>
          <w:spacing w:val="6"/>
        </w:rPr>
        <w:t>4</w:t>
      </w:r>
      <w:r w:rsidR="00877E28" w:rsidRPr="00A0231E">
        <w:rPr>
          <w:rFonts w:ascii="Arial" w:hAnsi="Arial" w:cs="Arial"/>
          <w:spacing w:val="6"/>
        </w:rPr>
        <w:t>.</w:t>
      </w:r>
      <w:r w:rsidR="00877E28" w:rsidRPr="00A0231E">
        <w:rPr>
          <w:rFonts w:ascii="Arial" w:hAnsi="Arial" w:cs="Arial"/>
          <w:spacing w:val="6"/>
        </w:rPr>
        <w:tab/>
        <w:t>Niewykorzystana kwota dofinansowania podlega zwrotowi na rachunek bankowy CRP o numerze ……………………………………………… .</w:t>
      </w:r>
    </w:p>
    <w:p w14:paraId="1FB759AC" w14:textId="77777777" w:rsidR="00877E28" w:rsidRPr="00A0231E" w:rsidRDefault="00C60F1C" w:rsidP="00877E28">
      <w:pPr>
        <w:spacing w:after="0" w:line="360" w:lineRule="auto"/>
        <w:ind w:left="312" w:right="28" w:hanging="284"/>
        <w:jc w:val="both"/>
        <w:rPr>
          <w:rFonts w:ascii="Arial" w:hAnsi="Arial" w:cs="Arial"/>
          <w:spacing w:val="6"/>
        </w:rPr>
      </w:pPr>
      <w:r w:rsidRPr="00A0231E">
        <w:rPr>
          <w:rFonts w:ascii="Arial" w:hAnsi="Arial" w:cs="Arial"/>
          <w:spacing w:val="6"/>
        </w:rPr>
        <w:t>5</w:t>
      </w:r>
      <w:r w:rsidR="00877E28" w:rsidRPr="00A0231E">
        <w:rPr>
          <w:rFonts w:ascii="Arial" w:hAnsi="Arial" w:cs="Arial"/>
          <w:spacing w:val="6"/>
        </w:rPr>
        <w:t>.</w:t>
      </w:r>
      <w:r w:rsidR="00877E28" w:rsidRPr="00A0231E">
        <w:rPr>
          <w:rFonts w:ascii="Arial" w:hAnsi="Arial" w:cs="Arial"/>
          <w:spacing w:val="6"/>
        </w:rPr>
        <w:tab/>
        <w:t>Odsetki od niewykorzystanej kwoty dofinansowania zwróconego po terminie, o którym mowa w ust. 2, podlegają zwrotowi w wysokości określonej jak dla zaległości podatkowych na rachunek bankowy CRP o numerze ……………………...………………………. Odsetki nalicza się, począwszy od dnia następującego po dniu, w którym upłynął termin zwrotu niewykorzystanej kwoty dofinansowania.</w:t>
      </w:r>
    </w:p>
    <w:p w14:paraId="57F7EFA1" w14:textId="77777777" w:rsidR="00877E28" w:rsidRPr="00A0231E" w:rsidRDefault="00C60F1C" w:rsidP="00877E28">
      <w:pPr>
        <w:spacing w:after="0" w:line="360" w:lineRule="auto"/>
        <w:ind w:left="312" w:right="28" w:hanging="284"/>
        <w:jc w:val="both"/>
        <w:rPr>
          <w:rFonts w:ascii="Arial" w:hAnsi="Arial" w:cs="Arial"/>
          <w:spacing w:val="6"/>
        </w:rPr>
      </w:pPr>
      <w:r w:rsidRPr="00A0231E">
        <w:rPr>
          <w:rFonts w:ascii="Arial" w:hAnsi="Arial" w:cs="Arial"/>
          <w:spacing w:val="6"/>
        </w:rPr>
        <w:t>6</w:t>
      </w:r>
      <w:r w:rsidR="00877E28" w:rsidRPr="00A0231E">
        <w:rPr>
          <w:rFonts w:ascii="Arial" w:hAnsi="Arial" w:cs="Arial"/>
          <w:spacing w:val="6"/>
        </w:rPr>
        <w:t>.</w:t>
      </w:r>
      <w:r w:rsidR="00877E28" w:rsidRPr="00A0231E">
        <w:rPr>
          <w:rFonts w:ascii="Arial" w:hAnsi="Arial" w:cs="Arial"/>
          <w:spacing w:val="6"/>
        </w:rPr>
        <w:tab/>
        <w:t xml:space="preserve">Niewykorzystane przychody i odsetki bankowe od przyznanego dofinansowania podlegają zwrotowi na zasadach określonych w ust. 2–4. </w:t>
      </w:r>
    </w:p>
    <w:p w14:paraId="5DB0CCA7" w14:textId="77777777" w:rsidR="00877E28" w:rsidRPr="00A0231E" w:rsidRDefault="00877E28" w:rsidP="00877E28">
      <w:pPr>
        <w:spacing w:after="0" w:line="360" w:lineRule="auto"/>
        <w:ind w:left="312" w:right="28" w:hanging="284"/>
        <w:jc w:val="both"/>
        <w:rPr>
          <w:rFonts w:ascii="Arial" w:hAnsi="Arial" w:cs="Arial"/>
          <w:spacing w:val="6"/>
        </w:rPr>
      </w:pPr>
    </w:p>
    <w:p w14:paraId="62A80259"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12</w:t>
      </w:r>
    </w:p>
    <w:p w14:paraId="626F0ECF"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Rozwiązanie umowy za porozumieniem Stron</w:t>
      </w:r>
    </w:p>
    <w:p w14:paraId="59980C6A"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1.</w:t>
      </w:r>
      <w:r w:rsidRPr="00A0231E">
        <w:rPr>
          <w:rFonts w:ascii="Arial" w:hAnsi="Arial" w:cs="Arial"/>
          <w:spacing w:val="6"/>
        </w:rPr>
        <w:tab/>
        <w:t xml:space="preserve">Umowa może być rozwiązana na mocy porozumienia Stron w przypadku wystąpienia okoliczności, za które Strony nie ponoszą odpowiedzialności, w tym w przypadku siły wyższej w rozumieniu ustawy z dnia 23 kwietnia 1964 r. – Kodeks cywilny (Dz. U. z 2020 r. poz. 1740), które uniemożliwiają wykonanie umowy. </w:t>
      </w:r>
    </w:p>
    <w:p w14:paraId="392129F5"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2.</w:t>
      </w:r>
      <w:r w:rsidRPr="00A0231E">
        <w:rPr>
          <w:rFonts w:ascii="Arial" w:hAnsi="Arial" w:cs="Arial"/>
          <w:spacing w:val="6"/>
        </w:rPr>
        <w:tab/>
        <w:t xml:space="preserve">W przypadku rozwiązania umowy w trybie określonym w ust. 1 skutki finansowe i obowiązek zwrotu środków finansowych Strony określą w protokole. </w:t>
      </w:r>
    </w:p>
    <w:p w14:paraId="4853619D"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13</w:t>
      </w:r>
    </w:p>
    <w:p w14:paraId="41D4940F"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Rozwiązanie umowy przez CRP</w:t>
      </w:r>
    </w:p>
    <w:p w14:paraId="1340DCFE" w14:textId="77777777" w:rsidR="00877E28" w:rsidRPr="00A0231E" w:rsidRDefault="00877E28" w:rsidP="00877E28">
      <w:pPr>
        <w:numPr>
          <w:ilvl w:val="1"/>
          <w:numId w:val="5"/>
        </w:numPr>
        <w:spacing w:after="0" w:line="360" w:lineRule="auto"/>
        <w:ind w:left="426" w:right="28"/>
        <w:jc w:val="both"/>
        <w:rPr>
          <w:rFonts w:ascii="Arial" w:hAnsi="Arial" w:cs="Arial"/>
          <w:spacing w:val="6"/>
        </w:rPr>
      </w:pPr>
      <w:r w:rsidRPr="00A0231E">
        <w:rPr>
          <w:rFonts w:ascii="Arial" w:hAnsi="Arial" w:cs="Arial"/>
          <w:spacing w:val="6"/>
        </w:rPr>
        <w:t>Umowa może być rozwiązana przez CRP ze skutkiem natychmiastowym w przypadku:</w:t>
      </w:r>
    </w:p>
    <w:p w14:paraId="3A6AB213"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t>1)</w:t>
      </w:r>
      <w:r w:rsidRPr="00A0231E">
        <w:rPr>
          <w:rFonts w:ascii="Arial" w:hAnsi="Arial" w:cs="Arial"/>
          <w:spacing w:val="6"/>
        </w:rPr>
        <w:tab/>
        <w:t>wykorzystywania udzielonego dofinansowania niezgodnie z przeznaczeniem lub nienależnie, tj. bez podstawy prawnej;</w:t>
      </w:r>
    </w:p>
    <w:p w14:paraId="2A3E466A"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t>2)</w:t>
      </w:r>
      <w:r w:rsidRPr="00A0231E">
        <w:rPr>
          <w:rFonts w:ascii="Arial" w:hAnsi="Arial" w:cs="Arial"/>
          <w:spacing w:val="6"/>
        </w:rPr>
        <w:tab/>
        <w:t xml:space="preserve">nieterminowego oraz nienależytego wykonywania umowy, w szczególności zmniejszenia zakresu rzeczowego realizowanego zadania; </w:t>
      </w:r>
    </w:p>
    <w:p w14:paraId="32201D3C"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t>3)</w:t>
      </w:r>
      <w:r w:rsidRPr="00A0231E">
        <w:rPr>
          <w:rFonts w:ascii="Arial" w:hAnsi="Arial" w:cs="Arial"/>
          <w:spacing w:val="6"/>
        </w:rPr>
        <w:tab/>
        <w:t xml:space="preserve">przekazania przez Beneficjenta części lub całości dofinansowania osobie trzeciej; </w:t>
      </w:r>
    </w:p>
    <w:p w14:paraId="150E60A4"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t>4)</w:t>
      </w:r>
      <w:r w:rsidRPr="00A0231E">
        <w:rPr>
          <w:rFonts w:ascii="Arial" w:hAnsi="Arial" w:cs="Arial"/>
          <w:spacing w:val="6"/>
        </w:rPr>
        <w:tab/>
        <w:t xml:space="preserve">nieprzedłożenia przez Beneficjenta raportu końcowego z wykonania zadania w terminie i na zasadach określonych w niniejszej umowie; </w:t>
      </w:r>
    </w:p>
    <w:p w14:paraId="639E1EE3"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lastRenderedPageBreak/>
        <w:t>5)</w:t>
      </w:r>
      <w:r w:rsidRPr="00A0231E">
        <w:rPr>
          <w:rFonts w:ascii="Arial" w:hAnsi="Arial" w:cs="Arial"/>
          <w:spacing w:val="6"/>
        </w:rPr>
        <w:tab/>
        <w:t xml:space="preserve">odmowy poddania się przez Beneficjenta kontroli bądź jej utrudnianie, albo niedoprowadzenia przez Beneficjenta w terminie określonym przez CRP do usunięcia stwierdzonych nieprawidłowości; </w:t>
      </w:r>
    </w:p>
    <w:p w14:paraId="4413C3DB" w14:textId="77777777" w:rsidR="00877E28" w:rsidRPr="00A0231E" w:rsidRDefault="00877E28" w:rsidP="00877E28">
      <w:pPr>
        <w:spacing w:after="0" w:line="360" w:lineRule="auto"/>
        <w:ind w:left="596" w:right="28" w:hanging="284"/>
        <w:jc w:val="both"/>
        <w:rPr>
          <w:rFonts w:ascii="Arial" w:hAnsi="Arial" w:cs="Arial"/>
          <w:spacing w:val="6"/>
        </w:rPr>
      </w:pPr>
      <w:r w:rsidRPr="00A0231E">
        <w:rPr>
          <w:rFonts w:ascii="Arial" w:hAnsi="Arial" w:cs="Arial"/>
          <w:spacing w:val="6"/>
        </w:rPr>
        <w:t>6)</w:t>
      </w:r>
      <w:r w:rsidRPr="00A0231E">
        <w:rPr>
          <w:rFonts w:ascii="Arial" w:hAnsi="Arial" w:cs="Arial"/>
          <w:spacing w:val="6"/>
        </w:rPr>
        <w:tab/>
        <w:t>stwierdzenia, że wniosek/aktualizacja wniosku na realizację zadania był nieważny lub został złożony przez podmioty do tego nieuprawnione bądź</w:t>
      </w:r>
      <w:r w:rsidRPr="00A0231E">
        <w:rPr>
          <w:rFonts w:ascii="Arial" w:hAnsi="Arial" w:cs="Arial"/>
        </w:rPr>
        <w:t>, w toku wykonywanych czynności w ramach wnioskowania, realizacji i w okresie trwałości, podania nieprawdziwych, sfałszowanych, podrobionych, przerobionych lub poświadczających nieprawdę albo niepełnych dokumentów i informacji;</w:t>
      </w:r>
    </w:p>
    <w:p w14:paraId="454D76C9" w14:textId="77777777" w:rsidR="00877E28" w:rsidRPr="00A0231E" w:rsidRDefault="00877E28" w:rsidP="00877E28">
      <w:pPr>
        <w:numPr>
          <w:ilvl w:val="1"/>
          <w:numId w:val="5"/>
        </w:numPr>
        <w:spacing w:after="0" w:line="360" w:lineRule="auto"/>
        <w:ind w:left="426" w:right="28"/>
        <w:jc w:val="both"/>
        <w:rPr>
          <w:rFonts w:ascii="Arial" w:hAnsi="Arial" w:cs="Arial"/>
          <w:spacing w:val="6"/>
        </w:rPr>
      </w:pPr>
      <w:r w:rsidRPr="00A0231E">
        <w:rPr>
          <w:rFonts w:ascii="Arial" w:hAnsi="Arial" w:cs="Arial"/>
          <w:spacing w:val="6"/>
        </w:rPr>
        <w:t xml:space="preserve">CRP, rozwiązując umowę, określi kwotę dofinansowania podlegającą zwrotowi w wyniku stwierdzenia okoliczności, o których mowa w ust. 1, wraz z odsetkami w wysokości określonej jak dla zaległości podatkowych, naliczanymi od dnia przekazania dofinansowania, termin jej zwrotu oraz nazwę i numer rachunku bankowego, na który należy dokonać wpłaty. </w:t>
      </w:r>
    </w:p>
    <w:p w14:paraId="47D2C8C6" w14:textId="77777777" w:rsidR="00877E28" w:rsidRPr="00A0231E" w:rsidRDefault="00877E28" w:rsidP="00877E28">
      <w:pPr>
        <w:spacing w:after="0" w:line="360" w:lineRule="auto"/>
        <w:ind w:left="312" w:right="28" w:hanging="284"/>
        <w:jc w:val="both"/>
        <w:rPr>
          <w:rFonts w:ascii="Arial" w:hAnsi="Arial" w:cs="Arial"/>
          <w:spacing w:val="6"/>
        </w:rPr>
      </w:pPr>
    </w:p>
    <w:p w14:paraId="7C6D1FE7"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14</w:t>
      </w:r>
    </w:p>
    <w:p w14:paraId="016DE82B"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Forma pisemna oświadczeń</w:t>
      </w:r>
    </w:p>
    <w:p w14:paraId="707067D9"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1.</w:t>
      </w:r>
      <w:r w:rsidRPr="00A0231E">
        <w:rPr>
          <w:rFonts w:ascii="Arial" w:hAnsi="Arial" w:cs="Arial"/>
          <w:spacing w:val="6"/>
        </w:rPr>
        <w:tab/>
        <w:t xml:space="preserve">Wszelkie zmiany, uzupełnienia i oświadczenia składane w związku z niniejszą umową wymagają formy pisemnej pod rygorem nieważności i mogą być dokonywane w zakresie niewpływającym na zmianę kryteriów wyboru wniosku Beneficjenta. </w:t>
      </w:r>
    </w:p>
    <w:p w14:paraId="234CF2CF"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2.</w:t>
      </w:r>
      <w:r w:rsidRPr="00A0231E">
        <w:rPr>
          <w:rFonts w:ascii="Arial" w:hAnsi="Arial" w:cs="Arial"/>
          <w:spacing w:val="6"/>
        </w:rPr>
        <w:tab/>
        <w:t>Wszelkie wątpliwości związane z realizacją niniejszej umowy będą wyjaśniane w formie pisemnej lub za pomocą środków komunikacji elektronicznej.</w:t>
      </w:r>
    </w:p>
    <w:p w14:paraId="100727F9" w14:textId="653CF958" w:rsidR="006F1816" w:rsidRDefault="00877E28" w:rsidP="008E3E0B">
      <w:pPr>
        <w:spacing w:after="0" w:line="360" w:lineRule="auto"/>
        <w:ind w:left="312" w:right="28" w:hanging="284"/>
        <w:jc w:val="both"/>
        <w:rPr>
          <w:rFonts w:ascii="Arial" w:hAnsi="Arial" w:cs="Arial"/>
          <w:spacing w:val="6"/>
        </w:rPr>
      </w:pPr>
      <w:r w:rsidRPr="00A0231E">
        <w:rPr>
          <w:rFonts w:ascii="Arial" w:hAnsi="Arial" w:cs="Arial"/>
          <w:spacing w:val="6"/>
        </w:rPr>
        <w:t>3. Beneficjent jest zobowiązany informować na bieżąco, jednak nie później niż w terminie 14 dni od daty zaistnienia zmian, w szczególności o zmianie adresu siedziby oraz adresów i numerów telefonów osób upoważnionych do reprezentacji Beneficjenta.</w:t>
      </w:r>
    </w:p>
    <w:p w14:paraId="7D952B55" w14:textId="77777777" w:rsidR="00200EDA" w:rsidRPr="008E3E0B" w:rsidRDefault="00200EDA" w:rsidP="008E3E0B">
      <w:pPr>
        <w:spacing w:after="0" w:line="360" w:lineRule="auto"/>
        <w:ind w:right="28"/>
        <w:jc w:val="both"/>
        <w:rPr>
          <w:rFonts w:ascii="Arial" w:hAnsi="Arial" w:cs="Arial"/>
          <w:spacing w:val="6"/>
        </w:rPr>
      </w:pPr>
    </w:p>
    <w:p w14:paraId="5EAC5EB4" w14:textId="77777777" w:rsidR="00877E28" w:rsidRPr="00A0231E" w:rsidRDefault="00877E28" w:rsidP="00877E28">
      <w:pPr>
        <w:spacing w:after="0" w:line="360" w:lineRule="auto"/>
        <w:ind w:left="312" w:right="28" w:hanging="284"/>
        <w:jc w:val="both"/>
        <w:rPr>
          <w:rFonts w:ascii="Arial" w:hAnsi="Arial" w:cs="Arial"/>
          <w:spacing w:val="6"/>
        </w:rPr>
      </w:pPr>
    </w:p>
    <w:p w14:paraId="15B9FEED"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15</w:t>
      </w:r>
    </w:p>
    <w:p w14:paraId="1B759447"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Odpowiedzialność wobec osób trzecich</w:t>
      </w:r>
    </w:p>
    <w:p w14:paraId="08C63AE4"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1.</w:t>
      </w:r>
      <w:r w:rsidRPr="00A0231E">
        <w:rPr>
          <w:rFonts w:ascii="Arial" w:hAnsi="Arial" w:cs="Arial"/>
          <w:spacing w:val="6"/>
        </w:rPr>
        <w:tab/>
        <w:t xml:space="preserve">Beneficjent ponosi wyłączną odpowiedzialność wobec osób trzecich za szkody powstałe w związku z realizacją zadania. </w:t>
      </w:r>
    </w:p>
    <w:p w14:paraId="37CE012A" w14:textId="77777777" w:rsidR="00877E28" w:rsidRPr="00A0231E" w:rsidRDefault="00877E28" w:rsidP="00877E28">
      <w:pPr>
        <w:spacing w:after="0" w:line="360" w:lineRule="auto"/>
        <w:ind w:left="312" w:right="28" w:hanging="284"/>
        <w:jc w:val="both"/>
        <w:rPr>
          <w:rFonts w:ascii="Arial" w:hAnsi="Arial" w:cs="Arial"/>
          <w:spacing w:val="6"/>
        </w:rPr>
      </w:pPr>
      <w:r w:rsidRPr="00A0231E">
        <w:rPr>
          <w:rFonts w:ascii="Arial" w:hAnsi="Arial" w:cs="Arial"/>
          <w:spacing w:val="6"/>
        </w:rPr>
        <w:t>2.</w:t>
      </w:r>
      <w:r w:rsidRPr="00A0231E">
        <w:rPr>
          <w:rFonts w:ascii="Arial" w:hAnsi="Arial" w:cs="Arial"/>
          <w:spacing w:val="6"/>
        </w:rPr>
        <w:tab/>
        <w:t xml:space="preserve">W zakresie związanym z realizacją zadania, w tym z gromadzeniem, przetwarzaniem i przekazywaniem danych osobowych, a także wprowadzaniem ich do systemów informatycznych, Beneficjent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750F74E8" w14:textId="77777777" w:rsidR="00877E28" w:rsidRPr="00A0231E" w:rsidRDefault="00877E28" w:rsidP="00877E28">
      <w:pPr>
        <w:spacing w:after="0" w:line="360" w:lineRule="auto"/>
        <w:ind w:left="312" w:right="28" w:hanging="284"/>
        <w:jc w:val="both"/>
        <w:rPr>
          <w:rFonts w:ascii="Arial" w:hAnsi="Arial" w:cs="Arial"/>
          <w:spacing w:val="6"/>
        </w:rPr>
      </w:pPr>
    </w:p>
    <w:p w14:paraId="6D04E183"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16</w:t>
      </w:r>
    </w:p>
    <w:p w14:paraId="6F4C5AE5"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Postanowienia końcowe</w:t>
      </w:r>
    </w:p>
    <w:p w14:paraId="5F47EA37" w14:textId="77777777" w:rsidR="00877E28" w:rsidRPr="00A0231E" w:rsidRDefault="00877E28" w:rsidP="00877E28">
      <w:pPr>
        <w:numPr>
          <w:ilvl w:val="0"/>
          <w:numId w:val="6"/>
        </w:numPr>
        <w:spacing w:after="0" w:line="360" w:lineRule="auto"/>
        <w:ind w:right="28"/>
        <w:jc w:val="both"/>
        <w:rPr>
          <w:rFonts w:ascii="Arial" w:hAnsi="Arial" w:cs="Arial"/>
          <w:spacing w:val="6"/>
        </w:rPr>
      </w:pPr>
      <w:r w:rsidRPr="00A0231E">
        <w:rPr>
          <w:rFonts w:ascii="Arial" w:hAnsi="Arial" w:cs="Arial"/>
          <w:spacing w:val="6"/>
        </w:rPr>
        <w:t>Prawa i obowiązki Stron wynikające z niniejszej umowy nie mogą być przenoszone na osoby trzecie.</w:t>
      </w:r>
    </w:p>
    <w:p w14:paraId="64F136E4" w14:textId="77777777" w:rsidR="00877E28" w:rsidRPr="00A0231E" w:rsidRDefault="00877E28" w:rsidP="00877E28">
      <w:pPr>
        <w:numPr>
          <w:ilvl w:val="0"/>
          <w:numId w:val="6"/>
        </w:numPr>
        <w:spacing w:after="0" w:line="360" w:lineRule="auto"/>
        <w:ind w:right="28"/>
        <w:jc w:val="both"/>
        <w:rPr>
          <w:rFonts w:ascii="Arial" w:hAnsi="Arial" w:cs="Arial"/>
          <w:spacing w:val="6"/>
        </w:rPr>
      </w:pPr>
      <w:r w:rsidRPr="00A0231E">
        <w:rPr>
          <w:rFonts w:ascii="Arial" w:hAnsi="Arial" w:cs="Arial"/>
          <w:spacing w:val="6"/>
        </w:rPr>
        <w:t>W odniesieniu do niniejszej umowy mają zastosowanie przepisy prawa powszechnie obowiązującego, w szczególności przepisy  ustawy z dnia 29 września 1994 r. o rachunkowości</w:t>
      </w:r>
      <w:r w:rsidR="00545CD1" w:rsidRPr="00A0231E">
        <w:t xml:space="preserve"> (</w:t>
      </w:r>
      <w:proofErr w:type="spellStart"/>
      <w:r w:rsidR="00545CD1" w:rsidRPr="00A0231E">
        <w:rPr>
          <w:rFonts w:ascii="Arial" w:hAnsi="Arial" w:cs="Arial"/>
          <w:spacing w:val="6"/>
        </w:rPr>
        <w:t>t.j</w:t>
      </w:r>
      <w:proofErr w:type="spellEnd"/>
      <w:r w:rsidR="00545CD1" w:rsidRPr="00A0231E">
        <w:rPr>
          <w:rFonts w:ascii="Arial" w:hAnsi="Arial" w:cs="Arial"/>
          <w:spacing w:val="6"/>
        </w:rPr>
        <w:t>. Dz.U. z 2021 r. poz. 217)</w:t>
      </w:r>
      <w:r w:rsidRPr="00A0231E">
        <w:rPr>
          <w:rFonts w:ascii="Arial" w:hAnsi="Arial" w:cs="Arial"/>
          <w:spacing w:val="6"/>
        </w:rPr>
        <w:t xml:space="preserve">, </w:t>
      </w:r>
      <w:r w:rsidR="00216852" w:rsidRPr="00A0231E">
        <w:rPr>
          <w:rFonts w:ascii="Arial" w:hAnsi="Arial" w:cs="Arial"/>
          <w:spacing w:val="6"/>
        </w:rPr>
        <w:t>ustawy z dnia 11 września 2019 r. r. – Prawo zamówień publicznych (</w:t>
      </w:r>
      <w:proofErr w:type="spellStart"/>
      <w:r w:rsidR="00216852" w:rsidRPr="00A0231E">
        <w:rPr>
          <w:rFonts w:ascii="Arial" w:hAnsi="Arial" w:cs="Arial"/>
          <w:spacing w:val="6"/>
        </w:rPr>
        <w:t>t.j</w:t>
      </w:r>
      <w:proofErr w:type="spellEnd"/>
      <w:r w:rsidR="00216852" w:rsidRPr="00A0231E">
        <w:rPr>
          <w:rFonts w:ascii="Arial" w:hAnsi="Arial" w:cs="Arial"/>
          <w:spacing w:val="6"/>
        </w:rPr>
        <w:t>. Dz.U.2021.1129);</w:t>
      </w:r>
    </w:p>
    <w:p w14:paraId="14D3ACC9" w14:textId="77777777" w:rsidR="00877E28" w:rsidRPr="00A0231E" w:rsidRDefault="00877E28" w:rsidP="00877E28">
      <w:pPr>
        <w:numPr>
          <w:ilvl w:val="0"/>
          <w:numId w:val="6"/>
        </w:numPr>
        <w:spacing w:after="0" w:line="360" w:lineRule="auto"/>
        <w:ind w:right="28"/>
        <w:jc w:val="both"/>
        <w:rPr>
          <w:rFonts w:ascii="Arial" w:hAnsi="Arial" w:cs="Arial"/>
          <w:spacing w:val="6"/>
        </w:rPr>
      </w:pPr>
      <w:r w:rsidRPr="00A0231E">
        <w:rPr>
          <w:rFonts w:ascii="Arial" w:hAnsi="Arial" w:cs="Arial"/>
          <w:spacing w:val="6"/>
        </w:rPr>
        <w:t xml:space="preserve">W zakresie nieuregulowanym umową stosuje się odpowiednio przepisy ustawy z dnia 23 kwietnia 1964 r. – Kodeks cywilny. </w:t>
      </w:r>
      <w:r w:rsidR="00545CD1" w:rsidRPr="00A0231E">
        <w:rPr>
          <w:rFonts w:ascii="Arial" w:hAnsi="Arial" w:cs="Arial"/>
          <w:spacing w:val="6"/>
        </w:rPr>
        <w:t>(</w:t>
      </w:r>
      <w:proofErr w:type="spellStart"/>
      <w:r w:rsidR="00545CD1" w:rsidRPr="00A0231E">
        <w:rPr>
          <w:rFonts w:ascii="Arial" w:hAnsi="Arial" w:cs="Arial"/>
          <w:spacing w:val="6"/>
        </w:rPr>
        <w:t>t.j</w:t>
      </w:r>
      <w:proofErr w:type="spellEnd"/>
      <w:r w:rsidR="00545CD1" w:rsidRPr="00A0231E">
        <w:rPr>
          <w:rFonts w:ascii="Arial" w:hAnsi="Arial" w:cs="Arial"/>
          <w:spacing w:val="6"/>
        </w:rPr>
        <w:t>. Dz.U. z 2020 r. poz. 1740)</w:t>
      </w:r>
    </w:p>
    <w:p w14:paraId="17985A56" w14:textId="77777777" w:rsidR="00877E28" w:rsidRPr="00A0231E" w:rsidRDefault="00877E28" w:rsidP="00877E28">
      <w:pPr>
        <w:numPr>
          <w:ilvl w:val="0"/>
          <w:numId w:val="6"/>
        </w:numPr>
        <w:spacing w:after="0" w:line="360" w:lineRule="auto"/>
        <w:ind w:right="28"/>
        <w:jc w:val="both"/>
        <w:rPr>
          <w:rFonts w:ascii="Arial" w:hAnsi="Arial" w:cs="Arial"/>
          <w:spacing w:val="6"/>
        </w:rPr>
      </w:pPr>
      <w:r w:rsidRPr="00A0231E">
        <w:rPr>
          <w:rFonts w:ascii="Arial" w:hAnsi="Arial" w:cs="Arial"/>
          <w:spacing w:val="6"/>
        </w:rPr>
        <w:t>Do zamówień na dostawy, usługi i roboty budowlane opłacane z dofinansowania udzielonego przez CRP stosuje się odpowiednio przepisy ustawy Prawo zamówień publicznych.</w:t>
      </w:r>
    </w:p>
    <w:p w14:paraId="4ACE5B60" w14:textId="77777777" w:rsidR="00877E28" w:rsidRPr="00A0231E" w:rsidRDefault="00877E28" w:rsidP="00877E28">
      <w:pPr>
        <w:spacing w:after="0" w:line="360" w:lineRule="auto"/>
        <w:ind w:left="388" w:right="28"/>
        <w:jc w:val="both"/>
        <w:rPr>
          <w:rFonts w:ascii="Arial" w:hAnsi="Arial" w:cs="Arial"/>
          <w:spacing w:val="6"/>
        </w:rPr>
      </w:pPr>
    </w:p>
    <w:p w14:paraId="69944C50"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17</w:t>
      </w:r>
    </w:p>
    <w:p w14:paraId="79407C1D" w14:textId="77777777" w:rsidR="00877E28" w:rsidRPr="00A0231E" w:rsidRDefault="00877E28" w:rsidP="00877E28">
      <w:pPr>
        <w:spacing w:after="0" w:line="360" w:lineRule="auto"/>
        <w:ind w:left="28" w:right="28"/>
        <w:jc w:val="both"/>
        <w:rPr>
          <w:rFonts w:ascii="Arial" w:hAnsi="Arial" w:cs="Arial"/>
          <w:spacing w:val="6"/>
        </w:rPr>
      </w:pPr>
      <w:r w:rsidRPr="00A0231E">
        <w:rPr>
          <w:rFonts w:ascii="Arial" w:hAnsi="Arial" w:cs="Arial"/>
          <w:spacing w:val="6"/>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CRP. </w:t>
      </w:r>
    </w:p>
    <w:p w14:paraId="39E669AF" w14:textId="77777777" w:rsidR="00877E28" w:rsidRPr="00A0231E" w:rsidRDefault="00877E28" w:rsidP="00216852">
      <w:pPr>
        <w:spacing w:after="0" w:line="360" w:lineRule="auto"/>
        <w:ind w:right="28"/>
        <w:jc w:val="both"/>
        <w:rPr>
          <w:rFonts w:ascii="Arial" w:hAnsi="Arial" w:cs="Arial"/>
          <w:spacing w:val="6"/>
        </w:rPr>
      </w:pPr>
    </w:p>
    <w:p w14:paraId="57712FDF" w14:textId="77777777" w:rsidR="00877E28" w:rsidRPr="00A0231E" w:rsidRDefault="00877E28" w:rsidP="00877E28">
      <w:pPr>
        <w:spacing w:after="0" w:line="360" w:lineRule="auto"/>
        <w:ind w:left="28" w:right="28"/>
        <w:jc w:val="both"/>
        <w:rPr>
          <w:rFonts w:ascii="Arial" w:hAnsi="Arial" w:cs="Arial"/>
          <w:spacing w:val="6"/>
        </w:rPr>
      </w:pPr>
    </w:p>
    <w:p w14:paraId="2C465AED" w14:textId="77777777" w:rsidR="00877E28" w:rsidRPr="00A0231E" w:rsidRDefault="00877E28" w:rsidP="00877E28">
      <w:pPr>
        <w:spacing w:after="0" w:line="360" w:lineRule="auto"/>
        <w:ind w:left="28" w:right="28"/>
        <w:jc w:val="center"/>
        <w:rPr>
          <w:rFonts w:ascii="Arial" w:hAnsi="Arial" w:cs="Arial"/>
          <w:b/>
          <w:spacing w:val="6"/>
        </w:rPr>
      </w:pPr>
      <w:r w:rsidRPr="00A0231E">
        <w:rPr>
          <w:rFonts w:ascii="Arial" w:hAnsi="Arial" w:cs="Arial"/>
          <w:b/>
          <w:spacing w:val="6"/>
        </w:rPr>
        <w:t>§ 18</w:t>
      </w:r>
    </w:p>
    <w:p w14:paraId="221AF291" w14:textId="77777777" w:rsidR="00877E28" w:rsidRPr="00A0231E" w:rsidRDefault="00877E28" w:rsidP="00877E28">
      <w:pPr>
        <w:tabs>
          <w:tab w:val="left" w:pos="8364"/>
        </w:tabs>
        <w:spacing w:after="0" w:line="360" w:lineRule="auto"/>
        <w:ind w:left="28" w:right="28"/>
        <w:jc w:val="both"/>
        <w:rPr>
          <w:rFonts w:ascii="Arial" w:hAnsi="Arial" w:cs="Arial"/>
          <w:spacing w:val="6"/>
        </w:rPr>
      </w:pPr>
      <w:r w:rsidRPr="00A0231E">
        <w:rPr>
          <w:rFonts w:ascii="Arial" w:hAnsi="Arial" w:cs="Arial"/>
          <w:spacing w:val="6"/>
        </w:rPr>
        <w:t xml:space="preserve">Niniejsza umowa została sporządzona w </w:t>
      </w:r>
      <w:r w:rsidR="00216852" w:rsidRPr="00A0231E">
        <w:rPr>
          <w:rFonts w:ascii="Arial" w:hAnsi="Arial" w:cs="Arial"/>
          <w:spacing w:val="6"/>
        </w:rPr>
        <w:t>3</w:t>
      </w:r>
      <w:r w:rsidRPr="00A0231E">
        <w:rPr>
          <w:rFonts w:ascii="Arial" w:hAnsi="Arial" w:cs="Arial"/>
          <w:spacing w:val="6"/>
        </w:rPr>
        <w:t xml:space="preserve"> jednobrzmiących egzemplarzach, z tego </w:t>
      </w:r>
      <w:r w:rsidR="00216852" w:rsidRPr="00A0231E">
        <w:rPr>
          <w:rFonts w:ascii="Arial" w:hAnsi="Arial" w:cs="Arial"/>
          <w:spacing w:val="6"/>
        </w:rPr>
        <w:t>1</w:t>
      </w:r>
      <w:r w:rsidRPr="00A0231E">
        <w:rPr>
          <w:rFonts w:ascii="Arial" w:hAnsi="Arial" w:cs="Arial"/>
          <w:spacing w:val="6"/>
        </w:rPr>
        <w:t xml:space="preserve">egzemplarz dla Beneficjenta i </w:t>
      </w:r>
      <w:r w:rsidR="00216852" w:rsidRPr="00A0231E">
        <w:rPr>
          <w:rFonts w:ascii="Arial" w:hAnsi="Arial" w:cs="Arial"/>
          <w:spacing w:val="6"/>
        </w:rPr>
        <w:t>2</w:t>
      </w:r>
      <w:r w:rsidRPr="00A0231E">
        <w:rPr>
          <w:rFonts w:ascii="Arial" w:hAnsi="Arial" w:cs="Arial"/>
          <w:spacing w:val="6"/>
        </w:rPr>
        <w:t xml:space="preserve"> dla CRP. </w:t>
      </w:r>
    </w:p>
    <w:p w14:paraId="7ED86E8D" w14:textId="77777777" w:rsidR="00877E28" w:rsidRPr="00A0231E" w:rsidRDefault="00877E28" w:rsidP="00877E28">
      <w:pPr>
        <w:spacing w:after="0" w:line="360" w:lineRule="auto"/>
        <w:ind w:left="28" w:right="28"/>
        <w:rPr>
          <w:rFonts w:ascii="Arial" w:hAnsi="Arial" w:cs="Arial"/>
          <w:spacing w:val="6"/>
        </w:rPr>
      </w:pPr>
    </w:p>
    <w:p w14:paraId="50161B2C" w14:textId="77777777" w:rsidR="00877E28" w:rsidRPr="00A0231E" w:rsidRDefault="00877E28" w:rsidP="00877E28">
      <w:pPr>
        <w:spacing w:after="0" w:line="360" w:lineRule="auto"/>
        <w:ind w:left="28" w:right="28"/>
        <w:rPr>
          <w:rFonts w:ascii="Arial" w:hAnsi="Arial" w:cs="Arial"/>
          <w:spacing w:val="6"/>
        </w:rPr>
      </w:pPr>
    </w:p>
    <w:p w14:paraId="7B1D3BE0" w14:textId="77777777" w:rsidR="00877E28" w:rsidRPr="00A0231E" w:rsidRDefault="00877E28" w:rsidP="00877E28">
      <w:pPr>
        <w:spacing w:after="0" w:line="360" w:lineRule="auto"/>
        <w:ind w:left="28" w:right="28"/>
        <w:rPr>
          <w:rFonts w:ascii="Arial" w:hAnsi="Arial" w:cs="Arial"/>
          <w:spacing w:val="6"/>
        </w:rPr>
      </w:pPr>
    </w:p>
    <w:p w14:paraId="2B8EF8DC" w14:textId="77777777" w:rsidR="00877E28" w:rsidRPr="00A0231E" w:rsidRDefault="00877E28" w:rsidP="00877E28">
      <w:pPr>
        <w:spacing w:after="0" w:line="360" w:lineRule="auto"/>
        <w:ind w:left="28" w:right="28"/>
        <w:rPr>
          <w:rFonts w:ascii="Arial" w:hAnsi="Arial" w:cs="Arial"/>
          <w:spacing w:val="6"/>
        </w:rPr>
      </w:pPr>
      <w:r w:rsidRPr="00A0231E">
        <w:rPr>
          <w:rFonts w:ascii="Arial" w:hAnsi="Arial" w:cs="Arial"/>
          <w:spacing w:val="6"/>
        </w:rPr>
        <w:t>………………………….                                            ……………………………..</w:t>
      </w:r>
    </w:p>
    <w:p w14:paraId="6819F303" w14:textId="77777777" w:rsidR="0073421D" w:rsidRDefault="0073421D" w:rsidP="00216852">
      <w:pPr>
        <w:spacing w:after="0" w:line="360" w:lineRule="auto"/>
        <w:ind w:left="28" w:right="28"/>
        <w:rPr>
          <w:rFonts w:ascii="Arial" w:hAnsi="Arial" w:cs="Arial"/>
          <w:b/>
          <w:spacing w:val="6"/>
        </w:rPr>
      </w:pPr>
    </w:p>
    <w:p w14:paraId="26EDECC3" w14:textId="6A83458B" w:rsidR="00877E28" w:rsidRDefault="00877E28" w:rsidP="00216852">
      <w:pPr>
        <w:spacing w:after="0" w:line="360" w:lineRule="auto"/>
        <w:ind w:left="28" w:right="28"/>
        <w:rPr>
          <w:rFonts w:ascii="Arial" w:hAnsi="Arial" w:cs="Arial"/>
          <w:b/>
          <w:spacing w:val="6"/>
        </w:rPr>
      </w:pPr>
      <w:r w:rsidRPr="00A0231E">
        <w:rPr>
          <w:rFonts w:ascii="Arial" w:hAnsi="Arial" w:cs="Arial"/>
          <w:b/>
          <w:spacing w:val="6"/>
        </w:rPr>
        <w:t xml:space="preserve">         Beneficjent                                                                       CRP</w:t>
      </w:r>
    </w:p>
    <w:p w14:paraId="490FDD3B" w14:textId="698368AD" w:rsidR="0073421D" w:rsidRDefault="0073421D" w:rsidP="00216852">
      <w:pPr>
        <w:spacing w:after="0" w:line="360" w:lineRule="auto"/>
        <w:ind w:left="28" w:right="28"/>
        <w:rPr>
          <w:rFonts w:ascii="Arial" w:hAnsi="Arial" w:cs="Arial"/>
          <w:b/>
          <w:spacing w:val="6"/>
        </w:rPr>
      </w:pPr>
    </w:p>
    <w:p w14:paraId="71539B7F" w14:textId="2F81517F" w:rsidR="00EA40A2" w:rsidRDefault="00EA40A2" w:rsidP="00216852">
      <w:pPr>
        <w:spacing w:after="0" w:line="360" w:lineRule="auto"/>
        <w:ind w:left="28" w:right="28"/>
        <w:rPr>
          <w:rFonts w:ascii="Arial" w:hAnsi="Arial" w:cs="Arial"/>
          <w:b/>
          <w:spacing w:val="6"/>
        </w:rPr>
      </w:pPr>
    </w:p>
    <w:p w14:paraId="0F204071" w14:textId="6354F794" w:rsidR="00EA40A2" w:rsidRDefault="00EA40A2" w:rsidP="00216852">
      <w:pPr>
        <w:spacing w:after="0" w:line="360" w:lineRule="auto"/>
        <w:ind w:left="28" w:right="28"/>
        <w:rPr>
          <w:rFonts w:ascii="Arial" w:hAnsi="Arial" w:cs="Arial"/>
          <w:b/>
          <w:spacing w:val="6"/>
        </w:rPr>
      </w:pPr>
    </w:p>
    <w:p w14:paraId="4DAAE260" w14:textId="2FBB4F26" w:rsidR="00EA40A2" w:rsidRDefault="00EA40A2" w:rsidP="00216852">
      <w:pPr>
        <w:spacing w:after="0" w:line="360" w:lineRule="auto"/>
        <w:ind w:left="28" w:right="28"/>
        <w:rPr>
          <w:rFonts w:ascii="Arial" w:hAnsi="Arial" w:cs="Arial"/>
          <w:b/>
          <w:spacing w:val="6"/>
        </w:rPr>
      </w:pPr>
    </w:p>
    <w:p w14:paraId="3FD82937" w14:textId="77777777" w:rsidR="00EA40A2" w:rsidRDefault="00EA40A2" w:rsidP="00216852">
      <w:pPr>
        <w:spacing w:after="0" w:line="360" w:lineRule="auto"/>
        <w:ind w:left="28" w:right="28"/>
        <w:rPr>
          <w:rFonts w:ascii="Arial" w:hAnsi="Arial" w:cs="Arial"/>
          <w:b/>
          <w:spacing w:val="6"/>
        </w:rPr>
      </w:pPr>
    </w:p>
    <w:p w14:paraId="6C999E89" w14:textId="77777777" w:rsidR="0073421D" w:rsidRPr="00A0231E" w:rsidRDefault="0073421D" w:rsidP="00216852">
      <w:pPr>
        <w:spacing w:after="0" w:line="360" w:lineRule="auto"/>
        <w:ind w:left="28" w:right="28"/>
        <w:rPr>
          <w:rFonts w:ascii="Arial" w:hAnsi="Arial" w:cs="Arial"/>
          <w:b/>
          <w:spacing w:val="6"/>
        </w:rPr>
      </w:pPr>
    </w:p>
    <w:p w14:paraId="10A0AA58" w14:textId="77777777" w:rsidR="00877E28" w:rsidRPr="00A0231E" w:rsidRDefault="00877E28" w:rsidP="00877E28">
      <w:pPr>
        <w:spacing w:after="0" w:line="360" w:lineRule="auto"/>
        <w:ind w:left="28" w:right="28"/>
        <w:rPr>
          <w:rFonts w:ascii="Arial" w:hAnsi="Arial" w:cs="Arial"/>
          <w:b/>
          <w:spacing w:val="6"/>
        </w:rPr>
      </w:pPr>
      <w:r w:rsidRPr="00A0231E">
        <w:rPr>
          <w:rFonts w:ascii="Arial" w:hAnsi="Arial" w:cs="Arial"/>
          <w:b/>
          <w:spacing w:val="6"/>
        </w:rPr>
        <w:lastRenderedPageBreak/>
        <w:t>ZAŁĄCZNIKI</w:t>
      </w:r>
    </w:p>
    <w:p w14:paraId="7EB3999A" w14:textId="77777777" w:rsidR="00877E28" w:rsidRPr="00A0231E" w:rsidRDefault="00877E28" w:rsidP="00877E28">
      <w:pPr>
        <w:numPr>
          <w:ilvl w:val="0"/>
          <w:numId w:val="2"/>
        </w:numPr>
        <w:spacing w:after="0" w:line="360" w:lineRule="auto"/>
        <w:ind w:right="28"/>
        <w:jc w:val="both"/>
        <w:rPr>
          <w:rFonts w:ascii="Arial" w:hAnsi="Arial" w:cs="Arial"/>
          <w:spacing w:val="6"/>
        </w:rPr>
      </w:pPr>
      <w:r w:rsidRPr="00A0231E">
        <w:rPr>
          <w:rFonts w:ascii="Arial" w:hAnsi="Arial" w:cs="Arial"/>
          <w:spacing w:val="6"/>
        </w:rPr>
        <w:t>Załącznik Nr 1 – Wniosek/zaktualizowany wniosek na realizację zadania;</w:t>
      </w:r>
    </w:p>
    <w:p w14:paraId="4B18AC85" w14:textId="77777777" w:rsidR="00877E28" w:rsidRPr="00A0231E" w:rsidRDefault="00877E28" w:rsidP="00877E28">
      <w:pPr>
        <w:numPr>
          <w:ilvl w:val="0"/>
          <w:numId w:val="2"/>
        </w:numPr>
        <w:spacing w:after="0" w:line="360" w:lineRule="auto"/>
        <w:ind w:right="28"/>
        <w:jc w:val="both"/>
        <w:rPr>
          <w:rFonts w:ascii="Arial" w:hAnsi="Arial" w:cs="Arial"/>
          <w:spacing w:val="6"/>
        </w:rPr>
      </w:pPr>
      <w:r w:rsidRPr="00A0231E">
        <w:rPr>
          <w:rFonts w:ascii="Arial" w:hAnsi="Arial" w:cs="Arial"/>
          <w:spacing w:val="6"/>
        </w:rPr>
        <w:t xml:space="preserve">Załącznik Nr 2 – Wzór raportu końcowego; </w:t>
      </w:r>
    </w:p>
    <w:p w14:paraId="0C9F42A9" w14:textId="77777777" w:rsidR="00877E28" w:rsidRPr="00A0231E" w:rsidRDefault="00877E28" w:rsidP="00877E28">
      <w:pPr>
        <w:numPr>
          <w:ilvl w:val="0"/>
          <w:numId w:val="2"/>
        </w:numPr>
        <w:spacing w:after="0" w:line="360" w:lineRule="auto"/>
        <w:ind w:right="28"/>
        <w:jc w:val="both"/>
        <w:rPr>
          <w:rFonts w:ascii="Arial" w:hAnsi="Arial" w:cs="Arial"/>
          <w:spacing w:val="6"/>
        </w:rPr>
      </w:pPr>
      <w:r w:rsidRPr="00A0231E">
        <w:rPr>
          <w:rFonts w:ascii="Arial" w:hAnsi="Arial" w:cs="Arial"/>
          <w:spacing w:val="6"/>
        </w:rPr>
        <w:t>Załącznik Nr 3 - Regulamin Programu Centrum Rzeźby Polskiej w Orońsku pn. Rzeźba w przestrzeni publicznej dla Niepodległej – 202</w:t>
      </w:r>
      <w:r w:rsidR="00216852" w:rsidRPr="00A0231E">
        <w:rPr>
          <w:rFonts w:ascii="Arial" w:hAnsi="Arial" w:cs="Arial"/>
          <w:spacing w:val="6"/>
        </w:rPr>
        <w:t>2</w:t>
      </w:r>
      <w:r w:rsidRPr="00A0231E">
        <w:rPr>
          <w:rFonts w:ascii="Arial" w:hAnsi="Arial" w:cs="Arial"/>
          <w:spacing w:val="6"/>
        </w:rPr>
        <w:t>;</w:t>
      </w:r>
    </w:p>
    <w:p w14:paraId="54CD06CA" w14:textId="77777777" w:rsidR="00877E28" w:rsidRPr="00A0231E" w:rsidRDefault="00877E28" w:rsidP="00877E28">
      <w:pPr>
        <w:numPr>
          <w:ilvl w:val="0"/>
          <w:numId w:val="2"/>
        </w:numPr>
        <w:spacing w:after="0" w:line="360" w:lineRule="auto"/>
        <w:ind w:right="28"/>
        <w:jc w:val="both"/>
        <w:rPr>
          <w:rFonts w:ascii="Arial" w:hAnsi="Arial" w:cs="Arial"/>
          <w:spacing w:val="6"/>
        </w:rPr>
      </w:pPr>
      <w:r w:rsidRPr="00A0231E">
        <w:rPr>
          <w:rFonts w:ascii="Arial" w:hAnsi="Arial" w:cs="Arial"/>
          <w:spacing w:val="6"/>
        </w:rPr>
        <w:t xml:space="preserve"> Załącznik Nr 4 –</w:t>
      </w:r>
      <w:bookmarkStart w:id="16" w:name="_Hlk64366299"/>
      <w:r w:rsidRPr="00A0231E">
        <w:rPr>
          <w:rFonts w:ascii="Arial" w:hAnsi="Arial" w:cs="Arial"/>
          <w:spacing w:val="6"/>
        </w:rPr>
        <w:t>Wzór protokołu odbioru zadania</w:t>
      </w:r>
      <w:bookmarkEnd w:id="16"/>
      <w:r w:rsidRPr="00A0231E">
        <w:rPr>
          <w:rFonts w:ascii="Arial" w:hAnsi="Arial" w:cs="Arial"/>
          <w:spacing w:val="6"/>
        </w:rPr>
        <w:t>;</w:t>
      </w:r>
    </w:p>
    <w:p w14:paraId="588A5277" w14:textId="0D0B761D" w:rsidR="00877E28" w:rsidRPr="00A0231E" w:rsidRDefault="00877E28" w:rsidP="00877E28">
      <w:pPr>
        <w:numPr>
          <w:ilvl w:val="0"/>
          <w:numId w:val="2"/>
        </w:numPr>
        <w:rPr>
          <w:rFonts w:ascii="Arial" w:hAnsi="Arial" w:cs="Arial"/>
          <w:spacing w:val="6"/>
        </w:rPr>
      </w:pPr>
      <w:r w:rsidRPr="00A0231E">
        <w:rPr>
          <w:rFonts w:ascii="Arial" w:hAnsi="Arial" w:cs="Arial"/>
          <w:spacing w:val="6"/>
        </w:rPr>
        <w:t xml:space="preserve">Załącznik Nr 5 - Kopia dokumentu potwierdzającego prawo do dysponowania przestrzenią </w:t>
      </w:r>
    </w:p>
    <w:p w14:paraId="4D8A8C53" w14:textId="77777777" w:rsidR="00877E28" w:rsidRDefault="00877E28" w:rsidP="00877E28">
      <w:pPr>
        <w:numPr>
          <w:ilvl w:val="0"/>
          <w:numId w:val="2"/>
        </w:numPr>
        <w:spacing w:after="0" w:line="360" w:lineRule="auto"/>
        <w:ind w:right="28"/>
        <w:jc w:val="both"/>
        <w:rPr>
          <w:rFonts w:ascii="Arial" w:hAnsi="Arial" w:cs="Arial"/>
          <w:spacing w:val="6"/>
        </w:rPr>
      </w:pPr>
      <w:r w:rsidRPr="00A0231E">
        <w:rPr>
          <w:rFonts w:ascii="Arial" w:hAnsi="Arial" w:cs="Arial"/>
          <w:spacing w:val="6"/>
        </w:rPr>
        <w:t xml:space="preserve">Załącznik Nr 6 -  </w:t>
      </w:r>
      <w:bookmarkStart w:id="17" w:name="_Hlk64367084"/>
      <w:r w:rsidRPr="00A0231E">
        <w:rPr>
          <w:rFonts w:ascii="Arial" w:hAnsi="Arial" w:cs="Arial"/>
          <w:spacing w:val="6"/>
        </w:rPr>
        <w:t>Oświadczenie RODO</w:t>
      </w:r>
      <w:bookmarkEnd w:id="17"/>
    </w:p>
    <w:p w14:paraId="573637F9" w14:textId="77777777" w:rsidR="00DC272B" w:rsidRDefault="00DC272B">
      <w:pPr>
        <w:pStyle w:val="Akapitzlist"/>
        <w:numPr>
          <w:ilvl w:val="0"/>
          <w:numId w:val="2"/>
        </w:numPr>
        <w:rPr>
          <w:rFonts w:ascii="Arial" w:hAnsi="Arial" w:cs="Arial"/>
          <w:spacing w:val="6"/>
        </w:rPr>
      </w:pPr>
      <w:r w:rsidRPr="00DC272B">
        <w:rPr>
          <w:rFonts w:ascii="Arial" w:hAnsi="Arial" w:cs="Arial"/>
          <w:spacing w:val="6"/>
        </w:rPr>
        <w:t xml:space="preserve">Załącznik Nr </w:t>
      </w:r>
      <w:r>
        <w:rPr>
          <w:rFonts w:ascii="Arial" w:hAnsi="Arial" w:cs="Arial"/>
          <w:spacing w:val="6"/>
        </w:rPr>
        <w:t>7</w:t>
      </w:r>
      <w:r w:rsidRPr="00DC272B">
        <w:rPr>
          <w:rFonts w:ascii="Arial" w:hAnsi="Arial" w:cs="Arial"/>
          <w:spacing w:val="6"/>
        </w:rPr>
        <w:t xml:space="preserve"> -  </w:t>
      </w:r>
      <w:r w:rsidR="003D2207">
        <w:rPr>
          <w:rFonts w:ascii="Arial" w:hAnsi="Arial" w:cs="Arial"/>
          <w:spacing w:val="6"/>
        </w:rPr>
        <w:t>U</w:t>
      </w:r>
      <w:r w:rsidR="003D2207" w:rsidRPr="003D2207">
        <w:rPr>
          <w:rFonts w:ascii="Arial" w:hAnsi="Arial" w:cs="Arial"/>
          <w:spacing w:val="6"/>
        </w:rPr>
        <w:t>chwał</w:t>
      </w:r>
      <w:r w:rsidR="003D2207">
        <w:rPr>
          <w:rFonts w:ascii="Arial" w:hAnsi="Arial" w:cs="Arial"/>
          <w:spacing w:val="6"/>
        </w:rPr>
        <w:t>a</w:t>
      </w:r>
      <w:r w:rsidR="003D2207" w:rsidRPr="003D2207">
        <w:rPr>
          <w:rFonts w:ascii="Arial" w:hAnsi="Arial" w:cs="Arial"/>
          <w:spacing w:val="6"/>
        </w:rPr>
        <w:t xml:space="preserve"> jednostki samorządu terytorialnego </w:t>
      </w:r>
      <w:bookmarkStart w:id="18" w:name="_Hlk112053068"/>
      <w:r w:rsidR="003D2207" w:rsidRPr="003D2207">
        <w:rPr>
          <w:rFonts w:ascii="Arial" w:hAnsi="Arial" w:cs="Arial"/>
          <w:spacing w:val="6"/>
        </w:rPr>
        <w:t>bądź inna decyzja odpowiednich władz samorządowych, stanowiącą zgodę na posadowienie obiektu</w:t>
      </w:r>
      <w:bookmarkEnd w:id="18"/>
    </w:p>
    <w:p w14:paraId="560E33E8" w14:textId="04B5CFE8" w:rsidR="002677EE" w:rsidRDefault="002677EE">
      <w:pPr>
        <w:pStyle w:val="Akapitzlist"/>
        <w:numPr>
          <w:ilvl w:val="0"/>
          <w:numId w:val="2"/>
        </w:numPr>
        <w:rPr>
          <w:rFonts w:ascii="Arial" w:hAnsi="Arial" w:cs="Arial"/>
          <w:spacing w:val="6"/>
        </w:rPr>
      </w:pPr>
      <w:proofErr w:type="spellStart"/>
      <w:r>
        <w:rPr>
          <w:rFonts w:ascii="Arial" w:hAnsi="Arial" w:cs="Arial"/>
          <w:spacing w:val="6"/>
        </w:rPr>
        <w:t>Załacznik</w:t>
      </w:r>
      <w:proofErr w:type="spellEnd"/>
      <w:r>
        <w:rPr>
          <w:rFonts w:ascii="Arial" w:hAnsi="Arial" w:cs="Arial"/>
          <w:spacing w:val="6"/>
        </w:rPr>
        <w:t xml:space="preserve"> nr 8 –</w:t>
      </w:r>
      <w:bookmarkStart w:id="19" w:name="_Hlk114035235"/>
      <w:r w:rsidR="0046509E">
        <w:rPr>
          <w:rFonts w:ascii="Arial" w:hAnsi="Arial" w:cs="Arial"/>
          <w:spacing w:val="6"/>
        </w:rPr>
        <w:t xml:space="preserve">Wzór </w:t>
      </w:r>
      <w:r>
        <w:rPr>
          <w:rFonts w:ascii="Arial" w:hAnsi="Arial" w:cs="Arial"/>
          <w:spacing w:val="6"/>
        </w:rPr>
        <w:t xml:space="preserve">informacji  do zamieszczenia na stronie </w:t>
      </w:r>
      <w:r w:rsidR="00FC0CBD">
        <w:rPr>
          <w:rFonts w:ascii="Arial" w:hAnsi="Arial" w:cs="Arial"/>
          <w:spacing w:val="6"/>
        </w:rPr>
        <w:t>internetowej</w:t>
      </w:r>
    </w:p>
    <w:p w14:paraId="79EA2D0F" w14:textId="05F2ECA8" w:rsidR="003041E7" w:rsidRDefault="003041E7">
      <w:pPr>
        <w:pStyle w:val="Akapitzlist"/>
        <w:numPr>
          <w:ilvl w:val="0"/>
          <w:numId w:val="2"/>
        </w:numPr>
        <w:rPr>
          <w:rFonts w:ascii="Arial" w:hAnsi="Arial" w:cs="Arial"/>
          <w:spacing w:val="6"/>
        </w:rPr>
      </w:pPr>
      <w:proofErr w:type="spellStart"/>
      <w:r>
        <w:rPr>
          <w:rFonts w:ascii="Arial" w:hAnsi="Arial" w:cs="Arial"/>
          <w:spacing w:val="6"/>
        </w:rPr>
        <w:t>Załacznik</w:t>
      </w:r>
      <w:proofErr w:type="spellEnd"/>
      <w:r>
        <w:rPr>
          <w:rFonts w:ascii="Arial" w:hAnsi="Arial" w:cs="Arial"/>
          <w:spacing w:val="6"/>
        </w:rPr>
        <w:t xml:space="preserve"> nr 9 – </w:t>
      </w:r>
      <w:r w:rsidR="0046509E">
        <w:rPr>
          <w:rFonts w:ascii="Arial" w:hAnsi="Arial" w:cs="Arial"/>
          <w:spacing w:val="6"/>
        </w:rPr>
        <w:t xml:space="preserve">Wzór </w:t>
      </w:r>
      <w:r>
        <w:rPr>
          <w:rFonts w:ascii="Arial" w:hAnsi="Arial" w:cs="Arial"/>
          <w:spacing w:val="6"/>
        </w:rPr>
        <w:t xml:space="preserve">plakatu </w:t>
      </w:r>
      <w:r w:rsidR="00FC0CBD">
        <w:rPr>
          <w:rFonts w:ascii="Arial" w:hAnsi="Arial" w:cs="Arial"/>
          <w:spacing w:val="6"/>
        </w:rPr>
        <w:t>informacyjnego</w:t>
      </w:r>
    </w:p>
    <w:p w14:paraId="27CF9A3A" w14:textId="4C44402F" w:rsidR="00200EDA" w:rsidRPr="008E3E0B" w:rsidRDefault="003041E7" w:rsidP="008E3E0B">
      <w:pPr>
        <w:pStyle w:val="Akapitzlist"/>
        <w:numPr>
          <w:ilvl w:val="0"/>
          <w:numId w:val="2"/>
        </w:numPr>
        <w:rPr>
          <w:rFonts w:ascii="Arial" w:hAnsi="Arial" w:cs="Arial"/>
          <w:spacing w:val="6"/>
        </w:rPr>
      </w:pPr>
      <w:proofErr w:type="spellStart"/>
      <w:r>
        <w:rPr>
          <w:rFonts w:ascii="Arial" w:hAnsi="Arial" w:cs="Arial"/>
          <w:spacing w:val="6"/>
        </w:rPr>
        <w:t>Załacznik</w:t>
      </w:r>
      <w:proofErr w:type="spellEnd"/>
      <w:r>
        <w:rPr>
          <w:rFonts w:ascii="Arial" w:hAnsi="Arial" w:cs="Arial"/>
          <w:spacing w:val="6"/>
        </w:rPr>
        <w:t xml:space="preserve"> nr 10 – </w:t>
      </w:r>
      <w:r w:rsidR="0046509E">
        <w:rPr>
          <w:rFonts w:ascii="Arial" w:hAnsi="Arial" w:cs="Arial"/>
          <w:spacing w:val="6"/>
        </w:rPr>
        <w:t xml:space="preserve">Wzór </w:t>
      </w:r>
      <w:r>
        <w:rPr>
          <w:rFonts w:ascii="Arial" w:hAnsi="Arial" w:cs="Arial"/>
          <w:spacing w:val="6"/>
        </w:rPr>
        <w:t>tabliczki</w:t>
      </w:r>
      <w:r w:rsidR="00FC0CBD">
        <w:rPr>
          <w:rFonts w:ascii="Arial" w:hAnsi="Arial" w:cs="Arial"/>
          <w:spacing w:val="6"/>
        </w:rPr>
        <w:t xml:space="preserve"> informacyjnej</w:t>
      </w:r>
    </w:p>
    <w:bookmarkEnd w:id="19"/>
    <w:p w14:paraId="625C6D9F"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0EE662B4"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3765431F"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42CCCAC9"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458C68A5"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369763CC"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68DC6B7D"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6B148734"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0D93CC35" w14:textId="77777777" w:rsidR="00877E28" w:rsidRPr="00D578EF" w:rsidRDefault="00877E28" w:rsidP="00877E28">
      <w:pPr>
        <w:spacing w:after="0" w:line="360" w:lineRule="auto"/>
        <w:ind w:left="312" w:right="28" w:hanging="284"/>
        <w:rPr>
          <w:rFonts w:ascii="Times New Roman" w:hAnsi="Times New Roman"/>
          <w:spacing w:val="6"/>
          <w:sz w:val="16"/>
          <w:szCs w:val="16"/>
        </w:rPr>
      </w:pPr>
    </w:p>
    <w:p w14:paraId="7A0DB989" w14:textId="77777777" w:rsidR="00AD16E0" w:rsidRDefault="00AD16E0"/>
    <w:sectPr w:rsidR="00AD16E0" w:rsidSect="00D620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BE73" w14:textId="77777777" w:rsidR="00EF72CF" w:rsidRDefault="00EF72CF" w:rsidP="003F6460">
      <w:pPr>
        <w:spacing w:after="0" w:line="240" w:lineRule="auto"/>
      </w:pPr>
      <w:r>
        <w:separator/>
      </w:r>
    </w:p>
  </w:endnote>
  <w:endnote w:type="continuationSeparator" w:id="0">
    <w:p w14:paraId="0B192F09" w14:textId="77777777" w:rsidR="00EF72CF" w:rsidRDefault="00EF72CF" w:rsidP="003F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64A5" w14:textId="77777777" w:rsidR="00EF72CF" w:rsidRDefault="00EF72CF" w:rsidP="003F6460">
      <w:pPr>
        <w:spacing w:after="0" w:line="240" w:lineRule="auto"/>
      </w:pPr>
      <w:r>
        <w:separator/>
      </w:r>
    </w:p>
  </w:footnote>
  <w:footnote w:type="continuationSeparator" w:id="0">
    <w:p w14:paraId="06BC37EB" w14:textId="77777777" w:rsidR="00EF72CF" w:rsidRDefault="00EF72CF" w:rsidP="003F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E13"/>
    <w:multiLevelType w:val="hybridMultilevel"/>
    <w:tmpl w:val="D80603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0460DE3"/>
    <w:multiLevelType w:val="hybridMultilevel"/>
    <w:tmpl w:val="02141174"/>
    <w:lvl w:ilvl="0" w:tplc="0542FBEA">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 w15:restartNumberingAfterBreak="0">
    <w:nsid w:val="162B12BB"/>
    <w:multiLevelType w:val="hybridMultilevel"/>
    <w:tmpl w:val="495EFCCC"/>
    <w:lvl w:ilvl="0" w:tplc="A25655BA">
      <w:start w:val="1"/>
      <w:numFmt w:val="decimal"/>
      <w:lvlText w:val="%1."/>
      <w:lvlJc w:val="left"/>
      <w:pPr>
        <w:ind w:left="388" w:hanging="360"/>
      </w:pPr>
      <w:rPr>
        <w:rFonts w:hint="default"/>
        <w:b w:val="0"/>
        <w:strike/>
        <w:color w:val="auto"/>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 w15:restartNumberingAfterBreak="0">
    <w:nsid w:val="20C908C9"/>
    <w:multiLevelType w:val="hybridMultilevel"/>
    <w:tmpl w:val="6C9401B2"/>
    <w:lvl w:ilvl="0" w:tplc="04150001">
      <w:start w:val="1"/>
      <w:numFmt w:val="bullet"/>
      <w:lvlText w:val=""/>
      <w:lvlJc w:val="left"/>
      <w:pPr>
        <w:ind w:left="1392" w:hanging="360"/>
      </w:pPr>
      <w:rPr>
        <w:rFonts w:ascii="Symbol" w:hAnsi="Symbol"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4" w15:restartNumberingAfterBreak="0">
    <w:nsid w:val="23C32F9A"/>
    <w:multiLevelType w:val="hybridMultilevel"/>
    <w:tmpl w:val="E7D0D9B0"/>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 w15:restartNumberingAfterBreak="0">
    <w:nsid w:val="361A4D01"/>
    <w:multiLevelType w:val="hybridMultilevel"/>
    <w:tmpl w:val="77CC2CCA"/>
    <w:lvl w:ilvl="0" w:tplc="04150011">
      <w:start w:val="1"/>
      <w:numFmt w:val="decimal"/>
      <w:lvlText w:val="%1)"/>
      <w:lvlJc w:val="left"/>
      <w:pPr>
        <w:ind w:left="1496" w:hanging="360"/>
      </w:pPr>
      <w:rPr>
        <w:strike w:val="0"/>
      </w:rPr>
    </w:lvl>
    <w:lvl w:ilvl="1" w:tplc="FFFFFFFF">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6" w15:restartNumberingAfterBreak="0">
    <w:nsid w:val="37627B4F"/>
    <w:multiLevelType w:val="hybridMultilevel"/>
    <w:tmpl w:val="5790B236"/>
    <w:lvl w:ilvl="0" w:tplc="C7FC9ACC">
      <w:start w:val="1"/>
      <w:numFmt w:val="decimal"/>
      <w:lvlText w:val="%1."/>
      <w:lvlJc w:val="left"/>
      <w:pPr>
        <w:ind w:left="360" w:hanging="360"/>
      </w:pPr>
      <w:rPr>
        <w:strike w:val="0"/>
      </w:rPr>
    </w:lvl>
    <w:lvl w:ilvl="1" w:tplc="77FEC13C">
      <w:start w:val="1"/>
      <w:numFmt w:val="decimal"/>
      <w:lvlText w:val="%2)"/>
      <w:lvlJc w:val="left"/>
      <w:pPr>
        <w:ind w:left="1468" w:hanging="360"/>
      </w:pPr>
      <w:rPr>
        <w:rFonts w:hint="default"/>
      </w:rPr>
    </w:lvl>
    <w:lvl w:ilvl="2" w:tplc="0415001B">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7" w15:restartNumberingAfterBreak="0">
    <w:nsid w:val="49D23518"/>
    <w:multiLevelType w:val="hybridMultilevel"/>
    <w:tmpl w:val="06F66370"/>
    <w:lvl w:ilvl="0" w:tplc="3DA2CBD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0C2695"/>
    <w:multiLevelType w:val="hybridMultilevel"/>
    <w:tmpl w:val="BC7446FE"/>
    <w:lvl w:ilvl="0" w:tplc="0EC4DB24">
      <w:start w:val="1"/>
      <w:numFmt w:val="decimal"/>
      <w:lvlText w:val="%1."/>
      <w:lvlJc w:val="left"/>
      <w:pPr>
        <w:ind w:left="786" w:hanging="360"/>
      </w:pPr>
      <w:rPr>
        <w:rFonts w:hint="default"/>
        <w:b w:val="0"/>
        <w: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9" w15:restartNumberingAfterBreak="0">
    <w:nsid w:val="4C3B3310"/>
    <w:multiLevelType w:val="hybridMultilevel"/>
    <w:tmpl w:val="35D24052"/>
    <w:lvl w:ilvl="0" w:tplc="D3864EA8">
      <w:start w:val="1"/>
      <w:numFmt w:val="decimal"/>
      <w:lvlText w:val="%1."/>
      <w:lvlJc w:val="left"/>
      <w:pPr>
        <w:ind w:left="776" w:hanging="360"/>
      </w:pPr>
      <w:rPr>
        <w:strike w:val="0"/>
      </w:r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0" w15:restartNumberingAfterBreak="0">
    <w:nsid w:val="51DD5F09"/>
    <w:multiLevelType w:val="hybridMultilevel"/>
    <w:tmpl w:val="429CB7D6"/>
    <w:lvl w:ilvl="0" w:tplc="8F60CE68">
      <w:start w:val="1"/>
      <w:numFmt w:val="decimal"/>
      <w:lvlText w:val="%1)"/>
      <w:lvlJc w:val="left"/>
      <w:pPr>
        <w:ind w:left="748" w:hanging="360"/>
      </w:pPr>
      <w:rPr>
        <w:rFonts w:hint="default"/>
        <w:color w:val="auto"/>
      </w:rPr>
    </w:lvl>
    <w:lvl w:ilvl="1" w:tplc="393AF06A">
      <w:start w:val="1"/>
      <w:numFmt w:val="decimal"/>
      <w:lvlText w:val="%2."/>
      <w:lvlJc w:val="left"/>
      <w:pPr>
        <w:ind w:left="1468" w:hanging="360"/>
      </w:pPr>
      <w:rPr>
        <w:rFonts w:hint="default"/>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1" w15:restartNumberingAfterBreak="0">
    <w:nsid w:val="52FD7176"/>
    <w:multiLevelType w:val="hybridMultilevel"/>
    <w:tmpl w:val="33A46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F10741"/>
    <w:multiLevelType w:val="hybridMultilevel"/>
    <w:tmpl w:val="6D5CB9E6"/>
    <w:lvl w:ilvl="0" w:tplc="D3FE3C2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3" w15:restartNumberingAfterBreak="0">
    <w:nsid w:val="609A32FD"/>
    <w:multiLevelType w:val="hybridMultilevel"/>
    <w:tmpl w:val="C6623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8B1F00"/>
    <w:multiLevelType w:val="hybridMultilevel"/>
    <w:tmpl w:val="CDB08388"/>
    <w:lvl w:ilvl="0" w:tplc="A6EE8208">
      <w:start w:val="1"/>
      <w:numFmt w:val="lowerLetter"/>
      <w:lvlText w:val="%1."/>
      <w:lvlJc w:val="left"/>
      <w:pPr>
        <w:ind w:left="748" w:hanging="360"/>
      </w:pPr>
      <w:rPr>
        <w:rFonts w:hint="default"/>
      </w:rPr>
    </w:lvl>
    <w:lvl w:ilvl="1" w:tplc="A6EE8208">
      <w:start w:val="1"/>
      <w:numFmt w:val="lowerLetter"/>
      <w:lvlText w:val="%2."/>
      <w:lvlJc w:val="left"/>
      <w:pPr>
        <w:ind w:left="1468" w:hanging="360"/>
      </w:pPr>
      <w:rPr>
        <w:rFonts w:hint="default"/>
      </w:rPr>
    </w:lvl>
    <w:lvl w:ilvl="2" w:tplc="8F543234">
      <w:start w:val="1"/>
      <w:numFmt w:val="decimal"/>
      <w:lvlText w:val="%3."/>
      <w:lvlJc w:val="left"/>
      <w:pPr>
        <w:ind w:left="2468" w:hanging="460"/>
      </w:pPr>
      <w:rPr>
        <w:rFonts w:hint="default"/>
      </w:rPr>
    </w:lvl>
    <w:lvl w:ilvl="3" w:tplc="0415000F">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5" w15:restartNumberingAfterBreak="0">
    <w:nsid w:val="64892335"/>
    <w:multiLevelType w:val="hybridMultilevel"/>
    <w:tmpl w:val="65CA6540"/>
    <w:lvl w:ilvl="0" w:tplc="BF1E90BC">
      <w:start w:val="1"/>
      <w:numFmt w:val="decimal"/>
      <w:lvlText w:val="%1."/>
      <w:lvlJc w:val="left"/>
      <w:pPr>
        <w:ind w:left="388" w:hanging="360"/>
      </w:pPr>
      <w:rPr>
        <w:rFonts w:hint="default"/>
        <w:color w:val="auto"/>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6" w15:restartNumberingAfterBreak="0">
    <w:nsid w:val="64B82E66"/>
    <w:multiLevelType w:val="hybridMultilevel"/>
    <w:tmpl w:val="43743424"/>
    <w:lvl w:ilvl="0" w:tplc="2FC067D8">
      <w:start w:val="1"/>
      <w:numFmt w:val="decimal"/>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7" w15:restartNumberingAfterBreak="0">
    <w:nsid w:val="6E7F4C97"/>
    <w:multiLevelType w:val="hybridMultilevel"/>
    <w:tmpl w:val="C4846E88"/>
    <w:lvl w:ilvl="0" w:tplc="5AD4D0BE">
      <w:start w:val="1"/>
      <w:numFmt w:val="decimal"/>
      <w:lvlText w:val="%1)"/>
      <w:lvlJc w:val="left"/>
      <w:pPr>
        <w:ind w:left="360"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8" w15:restartNumberingAfterBreak="0">
    <w:nsid w:val="715928B5"/>
    <w:multiLevelType w:val="hybridMultilevel"/>
    <w:tmpl w:val="7B3E8F70"/>
    <w:lvl w:ilvl="0" w:tplc="C1521EE4">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9" w15:restartNumberingAfterBreak="0">
    <w:nsid w:val="75BD1256"/>
    <w:multiLevelType w:val="hybridMultilevel"/>
    <w:tmpl w:val="EB3A9CDA"/>
    <w:lvl w:ilvl="0" w:tplc="D2F0F9DA">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0" w15:restartNumberingAfterBreak="0">
    <w:nsid w:val="7BF1175E"/>
    <w:multiLevelType w:val="hybridMultilevel"/>
    <w:tmpl w:val="8DE8A582"/>
    <w:lvl w:ilvl="0" w:tplc="DED64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3605916">
    <w:abstractNumId w:val="18"/>
  </w:num>
  <w:num w:numId="2" w16cid:durableId="2002269962">
    <w:abstractNumId w:val="17"/>
  </w:num>
  <w:num w:numId="3" w16cid:durableId="1293364573">
    <w:abstractNumId w:val="12"/>
  </w:num>
  <w:num w:numId="4" w16cid:durableId="1133641876">
    <w:abstractNumId w:val="15"/>
  </w:num>
  <w:num w:numId="5" w16cid:durableId="1497572140">
    <w:abstractNumId w:val="10"/>
  </w:num>
  <w:num w:numId="6" w16cid:durableId="1144081596">
    <w:abstractNumId w:val="1"/>
  </w:num>
  <w:num w:numId="7" w16cid:durableId="1741168562">
    <w:abstractNumId w:val="7"/>
  </w:num>
  <w:num w:numId="8" w16cid:durableId="1029526092">
    <w:abstractNumId w:val="9"/>
  </w:num>
  <w:num w:numId="9" w16cid:durableId="1396470811">
    <w:abstractNumId w:val="20"/>
  </w:num>
  <w:num w:numId="10" w16cid:durableId="1656303536">
    <w:abstractNumId w:val="14"/>
  </w:num>
  <w:num w:numId="11" w16cid:durableId="30961211">
    <w:abstractNumId w:val="2"/>
  </w:num>
  <w:num w:numId="12" w16cid:durableId="1319114172">
    <w:abstractNumId w:val="16"/>
  </w:num>
  <w:num w:numId="13" w16cid:durableId="1565993696">
    <w:abstractNumId w:val="3"/>
  </w:num>
  <w:num w:numId="14" w16cid:durableId="1547526598">
    <w:abstractNumId w:val="6"/>
  </w:num>
  <w:num w:numId="15" w16cid:durableId="1614288174">
    <w:abstractNumId w:val="13"/>
  </w:num>
  <w:num w:numId="16" w16cid:durableId="756055401">
    <w:abstractNumId w:val="19"/>
  </w:num>
  <w:num w:numId="17" w16cid:durableId="2049983801">
    <w:abstractNumId w:val="0"/>
  </w:num>
  <w:num w:numId="18" w16cid:durableId="427820325">
    <w:abstractNumId w:val="4"/>
  </w:num>
  <w:num w:numId="19" w16cid:durableId="1697075743">
    <w:abstractNumId w:val="11"/>
  </w:num>
  <w:num w:numId="20" w16cid:durableId="1977252746">
    <w:abstractNumId w:val="5"/>
  </w:num>
  <w:num w:numId="21" w16cid:durableId="734427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28"/>
    <w:rsid w:val="00035508"/>
    <w:rsid w:val="0008143A"/>
    <w:rsid w:val="00091012"/>
    <w:rsid w:val="000D160B"/>
    <w:rsid w:val="00165736"/>
    <w:rsid w:val="00190D39"/>
    <w:rsid w:val="001C79F6"/>
    <w:rsid w:val="00200EDA"/>
    <w:rsid w:val="00210E83"/>
    <w:rsid w:val="00216852"/>
    <w:rsid w:val="00220D93"/>
    <w:rsid w:val="00227B9F"/>
    <w:rsid w:val="002428E3"/>
    <w:rsid w:val="002677EE"/>
    <w:rsid w:val="002A1733"/>
    <w:rsid w:val="002F012E"/>
    <w:rsid w:val="003041E7"/>
    <w:rsid w:val="0030682A"/>
    <w:rsid w:val="003131DC"/>
    <w:rsid w:val="0035115E"/>
    <w:rsid w:val="0037630A"/>
    <w:rsid w:val="003C3ACD"/>
    <w:rsid w:val="003D2207"/>
    <w:rsid w:val="003E60B4"/>
    <w:rsid w:val="003F2618"/>
    <w:rsid w:val="003F6460"/>
    <w:rsid w:val="00403445"/>
    <w:rsid w:val="0046509E"/>
    <w:rsid w:val="00476AA0"/>
    <w:rsid w:val="004C5897"/>
    <w:rsid w:val="004E6FE8"/>
    <w:rsid w:val="004E75AA"/>
    <w:rsid w:val="00544CBB"/>
    <w:rsid w:val="00545CD1"/>
    <w:rsid w:val="005F6D5E"/>
    <w:rsid w:val="00652222"/>
    <w:rsid w:val="006843FB"/>
    <w:rsid w:val="006F1816"/>
    <w:rsid w:val="00706CD4"/>
    <w:rsid w:val="00727AD5"/>
    <w:rsid w:val="0073421D"/>
    <w:rsid w:val="00747227"/>
    <w:rsid w:val="00757A0E"/>
    <w:rsid w:val="00770F09"/>
    <w:rsid w:val="007D0222"/>
    <w:rsid w:val="00807FBC"/>
    <w:rsid w:val="00820D22"/>
    <w:rsid w:val="00877E28"/>
    <w:rsid w:val="00887767"/>
    <w:rsid w:val="008E1714"/>
    <w:rsid w:val="008E3E0B"/>
    <w:rsid w:val="009460A5"/>
    <w:rsid w:val="0094638E"/>
    <w:rsid w:val="009C20D1"/>
    <w:rsid w:val="009F450F"/>
    <w:rsid w:val="00A0231E"/>
    <w:rsid w:val="00A52B3A"/>
    <w:rsid w:val="00A563C7"/>
    <w:rsid w:val="00A644F0"/>
    <w:rsid w:val="00AC3A69"/>
    <w:rsid w:val="00AD16E0"/>
    <w:rsid w:val="00B62788"/>
    <w:rsid w:val="00B64C75"/>
    <w:rsid w:val="00B977F6"/>
    <w:rsid w:val="00BA2D0F"/>
    <w:rsid w:val="00C46575"/>
    <w:rsid w:val="00C60F1C"/>
    <w:rsid w:val="00C77A96"/>
    <w:rsid w:val="00D07B0F"/>
    <w:rsid w:val="00D62011"/>
    <w:rsid w:val="00D82135"/>
    <w:rsid w:val="00D918E8"/>
    <w:rsid w:val="00DC272B"/>
    <w:rsid w:val="00DC7FCF"/>
    <w:rsid w:val="00DF3DBF"/>
    <w:rsid w:val="00E516CD"/>
    <w:rsid w:val="00E8347D"/>
    <w:rsid w:val="00E900DA"/>
    <w:rsid w:val="00EA40A2"/>
    <w:rsid w:val="00EF1071"/>
    <w:rsid w:val="00EF72CF"/>
    <w:rsid w:val="00F14D0A"/>
    <w:rsid w:val="00F26BD2"/>
    <w:rsid w:val="00F7766F"/>
    <w:rsid w:val="00FB7C61"/>
    <w:rsid w:val="00FC0CBD"/>
    <w:rsid w:val="00FC3546"/>
    <w:rsid w:val="00FC5A99"/>
    <w:rsid w:val="00FD5377"/>
    <w:rsid w:val="00FE1E59"/>
    <w:rsid w:val="00FF092C"/>
    <w:rsid w:val="00FF18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9353"/>
  <w15:docId w15:val="{36F92189-3FA8-410E-B4EF-ED3B5E12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E28"/>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77E28"/>
    <w:pPr>
      <w:suppressAutoHyphens/>
      <w:autoSpaceDN w:val="0"/>
      <w:spacing w:after="57" w:line="240" w:lineRule="auto"/>
      <w:ind w:left="10" w:right="43" w:hanging="10"/>
      <w:jc w:val="both"/>
      <w:textAlignment w:val="baseline"/>
    </w:pPr>
    <w:rPr>
      <w:rFonts w:ascii="Calibri" w:eastAsia="Calibri" w:hAnsi="Calibri" w:cs="Calibri"/>
      <w:color w:val="000000"/>
      <w:kern w:val="3"/>
      <w:sz w:val="24"/>
      <w:lang w:eastAsia="pl-PL"/>
    </w:rPr>
  </w:style>
  <w:style w:type="paragraph" w:styleId="Akapitzlist">
    <w:name w:val="List Paragraph"/>
    <w:basedOn w:val="Normalny"/>
    <w:uiPriority w:val="34"/>
    <w:qFormat/>
    <w:rsid w:val="00A563C7"/>
    <w:pPr>
      <w:ind w:left="720"/>
      <w:contextualSpacing/>
    </w:pPr>
  </w:style>
  <w:style w:type="paragraph" w:styleId="Poprawka">
    <w:name w:val="Revision"/>
    <w:hidden/>
    <w:uiPriority w:val="99"/>
    <w:semiHidden/>
    <w:rsid w:val="00C77A96"/>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6F1816"/>
    <w:rPr>
      <w:sz w:val="16"/>
      <w:szCs w:val="16"/>
    </w:rPr>
  </w:style>
  <w:style w:type="paragraph" w:styleId="Tekstkomentarza">
    <w:name w:val="annotation text"/>
    <w:basedOn w:val="Normalny"/>
    <w:link w:val="TekstkomentarzaZnak"/>
    <w:uiPriority w:val="99"/>
    <w:unhideWhenUsed/>
    <w:rsid w:val="006F1816"/>
    <w:pPr>
      <w:spacing w:line="240" w:lineRule="auto"/>
    </w:pPr>
    <w:rPr>
      <w:sz w:val="20"/>
      <w:szCs w:val="20"/>
    </w:rPr>
  </w:style>
  <w:style w:type="character" w:customStyle="1" w:styleId="TekstkomentarzaZnak">
    <w:name w:val="Tekst komentarza Znak"/>
    <w:basedOn w:val="Domylnaczcionkaakapitu"/>
    <w:link w:val="Tekstkomentarza"/>
    <w:uiPriority w:val="99"/>
    <w:rsid w:val="006F181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F1816"/>
    <w:rPr>
      <w:b/>
      <w:bCs/>
    </w:rPr>
  </w:style>
  <w:style w:type="character" w:customStyle="1" w:styleId="TematkomentarzaZnak">
    <w:name w:val="Temat komentarza Znak"/>
    <w:basedOn w:val="TekstkomentarzaZnak"/>
    <w:link w:val="Tematkomentarza"/>
    <w:uiPriority w:val="99"/>
    <w:semiHidden/>
    <w:rsid w:val="006F1816"/>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306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82A"/>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3F6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6460"/>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3F6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4736</Words>
  <Characters>28418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crp3</cp:lastModifiedBy>
  <cp:revision>4</cp:revision>
  <cp:lastPrinted>2022-10-19T06:36:00Z</cp:lastPrinted>
  <dcterms:created xsi:type="dcterms:W3CDTF">2022-09-14T07:09:00Z</dcterms:created>
  <dcterms:modified xsi:type="dcterms:W3CDTF">2022-10-19T07:39:00Z</dcterms:modified>
</cp:coreProperties>
</file>